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7"/>
        <w:gridCol w:w="102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537"/>
        <w:gridCol w:w="1276"/>
        <w:gridCol w:w="68"/>
      </w:tblGrid>
      <w:tr w:rsidR="008B296A" w:rsidRPr="000153DA" w14:paraId="18A80127" w14:textId="77777777" w:rsidTr="00D048CB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D048CB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8B296A" w:rsidRPr="000153DA" w14:paraId="0DC11F38" w14:textId="77777777" w:rsidTr="004E17FD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BB444D" w:rsidRPr="000153DA" w14:paraId="10F01AF3" w14:textId="77777777" w:rsidTr="004E17FD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  <w:shd w:val="clear" w:color="auto" w:fill="auto"/>
          </w:tcPr>
          <w:p w14:paraId="44D76635" w14:textId="364CD0B5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Statistika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EB23A56" w:rsidR="00BB444D" w:rsidRPr="00494436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BB444D" w:rsidRPr="000153DA" w14:paraId="5484F5B9" w14:textId="77777777" w:rsidTr="004E17FD">
        <w:trPr>
          <w:gridAfter w:val="1"/>
          <w:wAfter w:w="68" w:type="dxa"/>
        </w:trPr>
        <w:tc>
          <w:tcPr>
            <w:tcW w:w="3261" w:type="dxa"/>
            <w:gridSpan w:val="4"/>
            <w:vMerge/>
            <w:shd w:val="clear" w:color="auto" w:fill="auto"/>
          </w:tcPr>
          <w:p w14:paraId="664683C3" w14:textId="491BDE1F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BB444D" w:rsidRPr="000153DA" w14:paraId="6393CBEC" w14:textId="77777777" w:rsidTr="004E17FD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BB444D" w:rsidRPr="000153DA" w:rsidRDefault="00BB444D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39E4CBF1" w:rsidR="00BB444D" w:rsidRPr="00423ADF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Irene Devi Damayanti, S.Si., M.Si.</w:t>
            </w:r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BB444D" w:rsidRPr="000153DA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06DD9192" w:rsidR="00BB444D" w:rsidRPr="00423ADF" w:rsidRDefault="00BB444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423ADF"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S.Kom, M.Kom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</w:tr>
      <w:tr w:rsidR="008B296A" w:rsidRPr="000153DA" w14:paraId="3D81C1B0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296307" w:rsidRPr="000153DA" w14:paraId="2139CE60" w14:textId="77777777" w:rsidTr="00296307">
        <w:trPr>
          <w:gridAfter w:val="1"/>
          <w:wAfter w:w="68" w:type="dxa"/>
          <w:trHeight w:val="439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296307" w:rsidRPr="000153DA" w:rsidRDefault="00296307" w:rsidP="003B311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161C56B8" w:rsidR="00296307" w:rsidRPr="00AE61A0" w:rsidRDefault="00296307" w:rsidP="003B3113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CPL07</w:t>
            </w:r>
          </w:p>
        </w:tc>
        <w:tc>
          <w:tcPr>
            <w:tcW w:w="14742" w:type="dxa"/>
            <w:gridSpan w:val="12"/>
          </w:tcPr>
          <w:p w14:paraId="4ABF1FF5" w14:textId="13102963" w:rsidR="00296307" w:rsidRPr="006A391C" w:rsidRDefault="00296307" w:rsidP="003B3113">
            <w:pPr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296307">
              <w:rPr>
                <w:rFonts w:ascii="Aptos" w:hAnsi="Aptos"/>
                <w:sz w:val="22"/>
                <w:szCs w:val="22"/>
                <w:lang w:eastAsia="id-ID"/>
              </w:rPr>
              <w:t>Memahami prinsip-prinsip dasar di bidang teknologi informasi, komputasi, dan matematika yang menjadi fondasi pengembangan sistem serta penerapan teknologi digital.</w:t>
            </w:r>
          </w:p>
        </w:tc>
      </w:tr>
      <w:tr w:rsidR="008B296A" w:rsidRPr="000153DA" w14:paraId="7C570246" w14:textId="77777777" w:rsidTr="004E17FD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AE61A0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E76735"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AE61A0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AE61A0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296307" w:rsidRPr="000153DA" w14:paraId="68E955A7" w14:textId="77777777" w:rsidTr="00296307">
        <w:trPr>
          <w:gridAfter w:val="1"/>
          <w:wAfter w:w="68" w:type="dxa"/>
          <w:trHeight w:val="593"/>
        </w:trPr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296307" w:rsidRPr="000153DA" w:rsidRDefault="00296307" w:rsidP="00D531F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697A6B77" w:rsidR="00296307" w:rsidRPr="00AE61A0" w:rsidRDefault="00296307" w:rsidP="00D531F8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CPMK074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05ABB56F" w:rsidR="00296307" w:rsidRPr="006A391C" w:rsidRDefault="00296307" w:rsidP="00D531F8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296307">
              <w:rPr>
                <w:rFonts w:ascii="Aptos" w:hAnsi="Aptos"/>
                <w:sz w:val="22"/>
                <w:szCs w:val="22"/>
              </w:rPr>
              <w:t>Mahasiswa mampu memahami dasar-dasar kecerdasan buatan, sistem tertanam, statistika, dan komputasi paralel untuk mendukung penerapan teknologi digital secara cerdas dan efektif.</w:t>
            </w:r>
          </w:p>
        </w:tc>
      </w:tr>
      <w:tr w:rsidR="006A391C" w:rsidRPr="000153DA" w14:paraId="1CF74BD3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6A391C" w:rsidRPr="000153DA" w:rsidRDefault="006A391C" w:rsidP="006A391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6A391C" w:rsidRPr="00AE61A0" w:rsidRDefault="006A391C" w:rsidP="006A391C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6A391C" w:rsidRPr="00AE61A0" w:rsidRDefault="006A391C" w:rsidP="006A391C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4171AE" w:rsidRPr="000153DA" w14:paraId="7306C370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4171AE" w:rsidRPr="000153DA" w:rsidRDefault="004171AE" w:rsidP="004171A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4BC33E8C" w:rsidR="004171AE" w:rsidRPr="00AE61A0" w:rsidRDefault="004171AE" w:rsidP="004171A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5C4669D6" w:rsidR="004171AE" w:rsidRPr="00EE025C" w:rsidRDefault="004171AE" w:rsidP="00EE025C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EE025C">
              <w:rPr>
                <w:rStyle w:val="BodyText1"/>
                <w:rFonts w:ascii="Aptos" w:hAnsi="Aptos"/>
                <w:sz w:val="22"/>
                <w:szCs w:val="22"/>
              </w:rPr>
              <w:t xml:space="preserve">Mengetahui </w:t>
            </w:r>
            <w:r w:rsidRPr="00EE025C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>r</w:t>
            </w:r>
            <w:r w:rsidRPr="00EE025C">
              <w:rPr>
                <w:rStyle w:val="BodyText1"/>
                <w:rFonts w:ascii="Aptos" w:hAnsi="Aptos"/>
                <w:sz w:val="22"/>
                <w:szCs w:val="22"/>
              </w:rPr>
              <w:t>encana</w:t>
            </w:r>
            <w:r w:rsidRPr="00EE025C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EE025C">
              <w:rPr>
                <w:rStyle w:val="BodyText1"/>
                <w:rFonts w:ascii="Aptos" w:hAnsi="Aptos"/>
                <w:sz w:val="22"/>
                <w:szCs w:val="22"/>
              </w:rPr>
              <w:t>pembelajaran</w:t>
            </w:r>
          </w:p>
        </w:tc>
      </w:tr>
      <w:tr w:rsidR="004171AE" w:rsidRPr="000153DA" w14:paraId="3881F7EC" w14:textId="77777777" w:rsidTr="003A4862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4171AE" w:rsidRPr="000153DA" w:rsidRDefault="004171AE" w:rsidP="004171A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4171AE" w:rsidRPr="00AE61A0" w:rsidRDefault="004171AE" w:rsidP="004171A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287111D5" w:rsidR="004171AE" w:rsidRPr="00EE025C" w:rsidRDefault="000C7B72" w:rsidP="00EE025C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Memahami konsep </w:t>
            </w:r>
            <w:r w:rsidR="00B242FD"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dasar </w:t>
            </w:r>
            <w:r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>statistika</w:t>
            </w:r>
          </w:p>
        </w:tc>
      </w:tr>
      <w:tr w:rsidR="004171AE" w:rsidRPr="000153DA" w14:paraId="1058F4D4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4171AE" w:rsidRPr="000153DA" w:rsidRDefault="004171AE" w:rsidP="004171A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4171AE" w:rsidRPr="00AE61A0" w:rsidRDefault="004171AE" w:rsidP="004171A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7AE52F61" w:rsidR="004171AE" w:rsidRPr="00EE025C" w:rsidRDefault="0088349D" w:rsidP="00EE025C">
            <w:pPr>
              <w:rPr>
                <w:rFonts w:ascii="Aptos" w:hAnsi="Aptos"/>
                <w:sz w:val="22"/>
                <w:szCs w:val="22"/>
              </w:rPr>
            </w:pPr>
            <w:r w:rsidRPr="00EE025C">
              <w:rPr>
                <w:rStyle w:val="BodyText1"/>
                <w:rFonts w:ascii="Aptos" w:hAnsi="Aptos"/>
                <w:sz w:val="22"/>
                <w:szCs w:val="22"/>
              </w:rPr>
              <w:t>Memahami konsep populasi dan sampel</w:t>
            </w:r>
          </w:p>
        </w:tc>
      </w:tr>
      <w:tr w:rsidR="004171AE" w:rsidRPr="000153DA" w14:paraId="0544EAB1" w14:textId="77777777" w:rsidTr="0071081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4171AE" w:rsidRPr="000153DA" w:rsidRDefault="004171AE" w:rsidP="004171A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4171AE" w:rsidRPr="00AE61A0" w:rsidRDefault="004171AE" w:rsidP="004171A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411377AD" w:rsidR="004171AE" w:rsidRPr="00EE025C" w:rsidRDefault="0088349D" w:rsidP="00EE025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Memahami penyajian data serta aplikasi dalam penelitian </w:t>
            </w:r>
          </w:p>
        </w:tc>
      </w:tr>
      <w:tr w:rsidR="004171AE" w:rsidRPr="000153DA" w14:paraId="6F9BC96F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4171AE" w:rsidRPr="000153DA" w:rsidRDefault="004171AE" w:rsidP="004171A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4171AE" w:rsidRPr="00AE61A0" w:rsidRDefault="004171AE" w:rsidP="004171A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  <w:vAlign w:val="center"/>
          </w:tcPr>
          <w:p w14:paraId="2DC4BD38" w14:textId="1F035513" w:rsidR="004171AE" w:rsidRPr="00EE025C" w:rsidRDefault="002025AD" w:rsidP="004171AE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Memahami daftar distribusi frekuensi </w:t>
            </w:r>
          </w:p>
        </w:tc>
      </w:tr>
      <w:tr w:rsidR="002025AD" w:rsidRPr="000153DA" w14:paraId="093FA30A" w14:textId="77777777" w:rsidTr="007D4D96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2025AD" w:rsidRPr="000153DA" w:rsidRDefault="002025AD" w:rsidP="002025A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2025AD" w:rsidRPr="00AE61A0" w:rsidRDefault="002025AD" w:rsidP="002025AD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7D50D55A" w:rsidR="002025AD" w:rsidRPr="00EE025C" w:rsidRDefault="002025AD" w:rsidP="002025AD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E025C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Pr="00EE025C">
              <w:rPr>
                <w:rFonts w:ascii="Aptos" w:hAnsi="Aptos" w:cs="Myriad Pro"/>
                <w:color w:val="221E1F"/>
                <w:sz w:val="22"/>
                <w:szCs w:val="22"/>
              </w:rPr>
              <w:t xml:space="preserve">tahapan pembuatan tabel distribusi frekuensi dan menggambar grafik poligon dan histogram, serta </w:t>
            </w:r>
            <w:r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>aplikasinya dalam data</w:t>
            </w:r>
          </w:p>
        </w:tc>
      </w:tr>
      <w:tr w:rsidR="002025AD" w:rsidRPr="000153DA" w14:paraId="728825C2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2025AD" w:rsidRPr="000153DA" w:rsidRDefault="002025AD" w:rsidP="002025A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2025AD" w:rsidRPr="00AE61A0" w:rsidRDefault="002025AD" w:rsidP="002025AD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  <w:vAlign w:val="center"/>
          </w:tcPr>
          <w:p w14:paraId="6511AF8A" w14:textId="09523B3B" w:rsidR="002025AD" w:rsidRPr="00EE025C" w:rsidRDefault="00A07AF2" w:rsidP="002025AD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>Memahami konsep ukuran pemusatan</w:t>
            </w:r>
            <w:r w:rsidRPr="00EE025C">
              <w:rPr>
                <w:rFonts w:ascii="Aptos" w:hAnsi="Aptos" w:cs="Myriad Pro"/>
                <w:color w:val="221E1F"/>
                <w:sz w:val="22"/>
                <w:szCs w:val="22"/>
              </w:rPr>
              <w:t xml:space="preserve"> data berupa mean, median, dan modus</w:t>
            </w:r>
          </w:p>
        </w:tc>
      </w:tr>
      <w:tr w:rsidR="002025AD" w:rsidRPr="000153DA" w14:paraId="29A5A7C7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2025AD" w:rsidRPr="000153DA" w:rsidRDefault="002025AD" w:rsidP="002025A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2025AD" w:rsidRPr="00AE61A0" w:rsidRDefault="002025AD" w:rsidP="002025AD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  <w:vAlign w:val="center"/>
          </w:tcPr>
          <w:p w14:paraId="60C967F2" w14:textId="5A0D998B" w:rsidR="002025AD" w:rsidRPr="00EE025C" w:rsidRDefault="00A07AF2" w:rsidP="002025AD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E025C">
              <w:rPr>
                <w:rFonts w:ascii="Aptos" w:hAnsi="Aptos" w:cs="Myriad Pro"/>
                <w:color w:val="221E1F"/>
                <w:sz w:val="22"/>
                <w:szCs w:val="22"/>
              </w:rPr>
              <w:t>Memahami ukuran letak data berupa kuartil, desil, dan persentil</w:t>
            </w:r>
          </w:p>
        </w:tc>
      </w:tr>
      <w:tr w:rsidR="002025AD" w:rsidRPr="000153DA" w14:paraId="722983D7" w14:textId="77777777" w:rsidTr="001A6BCE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2025AD" w:rsidRPr="000153DA" w:rsidRDefault="002025AD" w:rsidP="002025AD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2025AD" w:rsidRPr="00AE61A0" w:rsidRDefault="002025AD" w:rsidP="002025AD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  <w:vAlign w:val="center"/>
          </w:tcPr>
          <w:p w14:paraId="66309DFB" w14:textId="07F85495" w:rsidR="002025AD" w:rsidRPr="00EE025C" w:rsidRDefault="00386EA3" w:rsidP="002025AD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Memahami konsep ukuran penyebaran data </w:t>
            </w:r>
            <w:r w:rsidR="009A1C39"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>berupa range data</w:t>
            </w:r>
          </w:p>
        </w:tc>
      </w:tr>
      <w:tr w:rsidR="009A1C39" w:rsidRPr="000153DA" w14:paraId="59F8AE2A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9A1C39" w:rsidRPr="00AE61A0" w:rsidRDefault="009A1C39" w:rsidP="009A1C39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  <w:vAlign w:val="center"/>
          </w:tcPr>
          <w:p w14:paraId="41223FDC" w14:textId="6995B00A" w:rsidR="009A1C39" w:rsidRPr="00EE025C" w:rsidRDefault="009A1C39" w:rsidP="009A1C39">
            <w:pPr>
              <w:rPr>
                <w:rFonts w:ascii="Aptos" w:hAnsi="Aptos"/>
                <w:sz w:val="22"/>
                <w:szCs w:val="22"/>
              </w:rPr>
            </w:pPr>
            <w:r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>Memahami konsep ukuran penyebaran data berupa varians dan standar deviasi</w:t>
            </w:r>
          </w:p>
        </w:tc>
      </w:tr>
      <w:tr w:rsidR="009A1C39" w:rsidRPr="000153DA" w14:paraId="2B6FE3FB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9A1C39" w:rsidRPr="00AE61A0" w:rsidRDefault="009A1C39" w:rsidP="009A1C39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  <w:vAlign w:val="center"/>
          </w:tcPr>
          <w:p w14:paraId="0230F692" w14:textId="0163959E" w:rsidR="009A1C39" w:rsidRPr="00EE025C" w:rsidRDefault="00EE025C" w:rsidP="009A1C39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M</w:t>
            </w:r>
            <w:r w:rsidR="00215060"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>emahami uji hipotesis dalam pengambilan keputusan</w:t>
            </w:r>
          </w:p>
        </w:tc>
      </w:tr>
      <w:tr w:rsidR="009A1C39" w:rsidRPr="000153DA" w14:paraId="1B3D5B77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9A1C39" w:rsidRPr="00AE61A0" w:rsidRDefault="009A1C39" w:rsidP="009A1C39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  <w:vAlign w:val="center"/>
          </w:tcPr>
          <w:p w14:paraId="7884D71D" w14:textId="506D1BEE" w:rsidR="009A1C39" w:rsidRPr="00EE025C" w:rsidRDefault="00EE025C" w:rsidP="009A1C39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EE025C">
              <w:rPr>
                <w:rFonts w:ascii="Aptos" w:hAnsi="Aptos" w:cs="Myriad Pro"/>
                <w:color w:val="221E1F"/>
                <w:sz w:val="22"/>
                <w:szCs w:val="22"/>
              </w:rPr>
              <w:t>M</w:t>
            </w:r>
            <w:r w:rsidR="00A55DA6">
              <w:rPr>
                <w:rFonts w:ascii="Aptos" w:hAnsi="Aptos" w:cs="Myriad Pro"/>
                <w:color w:val="221E1F"/>
                <w:sz w:val="22"/>
                <w:szCs w:val="22"/>
              </w:rPr>
              <w:t>emahami p</w:t>
            </w:r>
            <w:r w:rsidRPr="00EE025C">
              <w:rPr>
                <w:rFonts w:ascii="Aptos" w:hAnsi="Aptos" w:cs="Myriad Pro"/>
                <w:color w:val="221E1F"/>
                <w:sz w:val="22"/>
                <w:szCs w:val="22"/>
              </w:rPr>
              <w:t>embuat</w:t>
            </w:r>
            <w:r w:rsidR="00A55DA6">
              <w:rPr>
                <w:rFonts w:ascii="Aptos" w:hAnsi="Aptos" w:cs="Myriad Pro"/>
                <w:color w:val="221E1F"/>
                <w:sz w:val="22"/>
                <w:szCs w:val="22"/>
              </w:rPr>
              <w:t>an</w:t>
            </w:r>
            <w:r w:rsidRPr="00EE025C">
              <w:rPr>
                <w:rFonts w:ascii="Aptos" w:hAnsi="Aptos" w:cs="Myriad Pro"/>
                <w:color w:val="221E1F"/>
                <w:sz w:val="22"/>
                <w:szCs w:val="22"/>
              </w:rPr>
              <w:t xml:space="preserve"> hipotesis dan pengujian hipotesis </w:t>
            </w:r>
          </w:p>
        </w:tc>
      </w:tr>
      <w:tr w:rsidR="009A1C39" w:rsidRPr="000153DA" w14:paraId="548AC081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9A1C39" w:rsidRPr="00AE61A0" w:rsidRDefault="009A1C39" w:rsidP="009A1C39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  <w:vAlign w:val="center"/>
          </w:tcPr>
          <w:p w14:paraId="2D955280" w14:textId="24241391" w:rsidR="009A1C39" w:rsidRPr="00EE025C" w:rsidRDefault="00EE025C" w:rsidP="009A1C39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M</w:t>
            </w:r>
            <w:r w:rsidR="00841A5C"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emahami analisis regresi </w:t>
            </w:r>
          </w:p>
        </w:tc>
      </w:tr>
      <w:tr w:rsidR="009A1C39" w:rsidRPr="000153DA" w14:paraId="275319A1" w14:textId="77777777" w:rsidTr="003A4862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4F31BB8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D7B24E8" w14:textId="711EBCC1" w:rsidR="009A1C39" w:rsidRPr="00AE61A0" w:rsidRDefault="009A1C39" w:rsidP="009A1C39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AE61A0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  <w:vAlign w:val="center"/>
          </w:tcPr>
          <w:p w14:paraId="0843AD11" w14:textId="44BDCE42" w:rsidR="009A1C39" w:rsidRPr="00EE025C" w:rsidRDefault="00EE025C" w:rsidP="009A1C39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M</w:t>
            </w:r>
            <w:r w:rsidR="00841A5C" w:rsidRPr="00EE025C">
              <w:rPr>
                <w:rFonts w:ascii="Aptos" w:hAnsi="Aptos"/>
                <w:bCs/>
                <w:sz w:val="22"/>
                <w:szCs w:val="22"/>
                <w:lang w:eastAsia="id-ID"/>
              </w:rPr>
              <w:t>emahami analisis korelasi</w:t>
            </w:r>
          </w:p>
        </w:tc>
      </w:tr>
      <w:tr w:rsidR="009A1C39" w:rsidRPr="000153DA" w14:paraId="04D86179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9A1C39" w:rsidRPr="000153DA" w:rsidRDefault="009A1C39" w:rsidP="009A1C39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9A1C39" w:rsidRPr="000153DA" w:rsidRDefault="009A1C39" w:rsidP="009A1C39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9A1C39" w:rsidRPr="000153DA" w14:paraId="62C99356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7C200DEF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799"/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2"/>
              <w:gridCol w:w="1073"/>
              <w:gridCol w:w="1073"/>
              <w:gridCol w:w="1073"/>
              <w:gridCol w:w="1073"/>
            </w:tblGrid>
            <w:tr w:rsidR="009A1C39" w14:paraId="5C7C7304" w14:textId="77777777" w:rsidTr="00296307">
              <w:tc>
                <w:tcPr>
                  <w:tcW w:w="1345" w:type="dxa"/>
                  <w:vAlign w:val="center"/>
                </w:tcPr>
                <w:p w14:paraId="473C8245" w14:textId="77777777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775E7791" w14:textId="5F7A4435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1072" w:type="dxa"/>
                  <w:vAlign w:val="center"/>
                </w:tcPr>
                <w:p w14:paraId="7E1DE218" w14:textId="70979558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1072" w:type="dxa"/>
                  <w:vAlign w:val="center"/>
                </w:tcPr>
                <w:p w14:paraId="5B77ACA0" w14:textId="024946FC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1072" w:type="dxa"/>
                  <w:vAlign w:val="center"/>
                </w:tcPr>
                <w:p w14:paraId="19266459" w14:textId="5034E852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1072" w:type="dxa"/>
                  <w:vAlign w:val="center"/>
                </w:tcPr>
                <w:p w14:paraId="70E46539" w14:textId="18C1632B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1072" w:type="dxa"/>
                  <w:vAlign w:val="center"/>
                </w:tcPr>
                <w:p w14:paraId="050C3312" w14:textId="4E0616C7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Sub-CPMK6</w:t>
                  </w:r>
                </w:p>
              </w:tc>
              <w:tc>
                <w:tcPr>
                  <w:tcW w:w="1072" w:type="dxa"/>
                  <w:vAlign w:val="center"/>
                </w:tcPr>
                <w:p w14:paraId="400FFAA7" w14:textId="5AA4A5EF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Sub-CPMK7</w:t>
                  </w:r>
                </w:p>
              </w:tc>
              <w:tc>
                <w:tcPr>
                  <w:tcW w:w="1072" w:type="dxa"/>
                  <w:vAlign w:val="center"/>
                </w:tcPr>
                <w:p w14:paraId="400FAC97" w14:textId="797EB343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Sub-CPMK8</w:t>
                  </w:r>
                </w:p>
              </w:tc>
              <w:tc>
                <w:tcPr>
                  <w:tcW w:w="1072" w:type="dxa"/>
                  <w:vAlign w:val="center"/>
                </w:tcPr>
                <w:p w14:paraId="345CE11E" w14:textId="0CB011B2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Sub-CPMK9</w:t>
                  </w:r>
                </w:p>
              </w:tc>
              <w:tc>
                <w:tcPr>
                  <w:tcW w:w="1072" w:type="dxa"/>
                </w:tcPr>
                <w:p w14:paraId="6A350194" w14:textId="59A392FC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Sub-CPMK10</w:t>
                  </w:r>
                </w:p>
              </w:tc>
              <w:tc>
                <w:tcPr>
                  <w:tcW w:w="1073" w:type="dxa"/>
                </w:tcPr>
                <w:p w14:paraId="0E8A8820" w14:textId="734AA5A9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Sub-CPMK11</w:t>
                  </w:r>
                </w:p>
              </w:tc>
              <w:tc>
                <w:tcPr>
                  <w:tcW w:w="1073" w:type="dxa"/>
                </w:tcPr>
                <w:p w14:paraId="11C2359D" w14:textId="77777777" w:rsidR="009A1C39" w:rsidRPr="00B835B0" w:rsidRDefault="009A1C39" w:rsidP="009A1C39">
                  <w:pPr>
                    <w:widowControl w:val="0"/>
                    <w:tabs>
                      <w:tab w:val="left" w:pos="531"/>
                      <w:tab w:val="left" w:pos="532"/>
                    </w:tabs>
                    <w:autoSpaceDE w:val="0"/>
                    <w:autoSpaceDN w:val="0"/>
                    <w:spacing w:line="275" w:lineRule="exact"/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</w:t>
                  </w:r>
                </w:p>
                <w:p w14:paraId="7394E2AD" w14:textId="628F8D31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CPMK12</w:t>
                  </w:r>
                </w:p>
              </w:tc>
              <w:tc>
                <w:tcPr>
                  <w:tcW w:w="1073" w:type="dxa"/>
                </w:tcPr>
                <w:p w14:paraId="31C909C0" w14:textId="382883BE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Sub-CPMK13</w:t>
                  </w:r>
                </w:p>
              </w:tc>
              <w:tc>
                <w:tcPr>
                  <w:tcW w:w="1073" w:type="dxa"/>
                  <w:vAlign w:val="center"/>
                </w:tcPr>
                <w:p w14:paraId="0887CAD1" w14:textId="0552DBEE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="Arial"/>
                      <w:b/>
                      <w:bCs/>
                      <w:sz w:val="22"/>
                      <w:szCs w:val="22"/>
                      <w:lang w:eastAsia="id-ID"/>
                    </w:rPr>
                    <w:t>Sub-CPMK14</w:t>
                  </w:r>
                </w:p>
              </w:tc>
            </w:tr>
            <w:tr w:rsidR="009A1C39" w14:paraId="760913F7" w14:textId="77777777" w:rsidTr="00296307">
              <w:tc>
                <w:tcPr>
                  <w:tcW w:w="1345" w:type="dxa"/>
                  <w:vAlign w:val="center"/>
                </w:tcPr>
                <w:p w14:paraId="2D55380C" w14:textId="3E5024D9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B835B0">
                    <w:rPr>
                      <w:rFonts w:ascii="Aptos" w:hAnsi="Aptos" w:cstheme="minorHAnsi"/>
                      <w:b/>
                      <w:sz w:val="22"/>
                      <w:szCs w:val="22"/>
                      <w:lang w:eastAsia="id-ID"/>
                    </w:rPr>
                    <w:t>CPMK</w:t>
                  </w:r>
                  <w:r w:rsidR="00296307">
                    <w:rPr>
                      <w:rFonts w:ascii="Aptos" w:hAnsi="Aptos" w:cstheme="minorHAnsi"/>
                      <w:b/>
                      <w:sz w:val="22"/>
                      <w:szCs w:val="22"/>
                      <w:lang w:eastAsia="id-ID"/>
                    </w:rPr>
                    <w:t>074</w:t>
                  </w:r>
                </w:p>
              </w:tc>
              <w:tc>
                <w:tcPr>
                  <w:tcW w:w="799" w:type="dxa"/>
                  <w:shd w:val="clear" w:color="auto" w:fill="auto"/>
                  <w:vAlign w:val="center"/>
                </w:tcPr>
                <w:p w14:paraId="3953E4CC" w14:textId="1370003F" w:rsidR="009A1C39" w:rsidRPr="004F3A54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627D480A" w14:textId="107B6882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7B4190FB" w14:textId="696509E2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1D63D5DC" w14:textId="643907F4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1A102953" w14:textId="7AF30835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790E04CE" w14:textId="588EE106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29DB40C2" w14:textId="7C5B821C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5B5017EF" w14:textId="5D9B71B1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  <w:shd w:val="clear" w:color="auto" w:fill="auto"/>
                </w:tcPr>
                <w:p w14:paraId="2AB31447" w14:textId="2F658784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2" w:type="dxa"/>
                </w:tcPr>
                <w:p w14:paraId="331DA336" w14:textId="650CA23A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130B2A08" w14:textId="30B86BA7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2E583F76" w14:textId="2E06C4AE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</w:tcPr>
                <w:p w14:paraId="0A876172" w14:textId="54B406F9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1073" w:type="dxa"/>
                  <w:shd w:val="clear" w:color="auto" w:fill="auto"/>
                </w:tcPr>
                <w:p w14:paraId="06B20226" w14:textId="197C6E67" w:rsidR="009A1C39" w:rsidRPr="00B835B0" w:rsidRDefault="009A1C39" w:rsidP="009A1C39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iCs/>
                          <w:noProof/>
                          <w:sz w:val="22"/>
                          <w:szCs w:val="22"/>
                          <w:lang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9A1C39" w:rsidRPr="000153DA" w:rsidRDefault="009A1C39" w:rsidP="009A1C39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9A1C39" w:rsidRPr="000153DA" w14:paraId="5B9A90D0" w14:textId="77777777" w:rsidTr="004E17FD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7A27B14F" w:rsidR="009A1C39" w:rsidRPr="00837061" w:rsidRDefault="00EE025C" w:rsidP="009A1C39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837061">
              <w:rPr>
                <w:rFonts w:ascii="Aptos" w:hAnsi="Aptos"/>
                <w:sz w:val="22"/>
                <w:szCs w:val="22"/>
              </w:rPr>
              <w:t xml:space="preserve">Pada mata kuliah ini mahasiswa mampu mengkaji tentang: </w:t>
            </w:r>
            <w:r w:rsidRPr="00837061">
              <w:rPr>
                <w:rFonts w:ascii="Aptos" w:hAnsi="Aptos"/>
                <w:sz w:val="22"/>
                <w:szCs w:val="22"/>
                <w:lang w:val="sv-SE"/>
              </w:rPr>
              <w:t xml:space="preserve">konsep statistika, penyajian data, distribusi frekuensi, </w:t>
            </w:r>
            <w:r w:rsidR="00837061">
              <w:rPr>
                <w:rFonts w:ascii="Aptos" w:hAnsi="Aptos"/>
                <w:sz w:val="22"/>
                <w:szCs w:val="22"/>
                <w:lang w:val="sv-SE"/>
              </w:rPr>
              <w:t>u</w:t>
            </w:r>
            <w:r w:rsidRPr="00837061">
              <w:rPr>
                <w:rFonts w:ascii="Aptos" w:hAnsi="Aptos"/>
                <w:sz w:val="22"/>
                <w:szCs w:val="22"/>
                <w:lang w:val="sv-SE"/>
              </w:rPr>
              <w:t>kuran pemusatan, ukuran letak, ukuran penyebaran, pengujian hipotesis,</w:t>
            </w:r>
            <w:r w:rsidR="00837061">
              <w:rPr>
                <w:rFonts w:ascii="Aptos" w:hAnsi="Aptos"/>
                <w:sz w:val="22"/>
                <w:szCs w:val="22"/>
                <w:lang w:val="sv-SE"/>
              </w:rPr>
              <w:t xml:space="preserve"> a</w:t>
            </w:r>
            <w:r w:rsidRPr="00837061">
              <w:rPr>
                <w:rFonts w:ascii="Aptos" w:hAnsi="Aptos"/>
                <w:sz w:val="22"/>
                <w:szCs w:val="22"/>
                <w:lang w:val="sv-SE"/>
              </w:rPr>
              <w:t>nalisis regresi dan korelasi</w:t>
            </w:r>
          </w:p>
        </w:tc>
      </w:tr>
      <w:tr w:rsidR="009A1C39" w:rsidRPr="000153DA" w14:paraId="7017D38E" w14:textId="77777777" w:rsidTr="004E17FD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1A75F8F6" w14:textId="77777777" w:rsidR="009A1C39" w:rsidRPr="005A4CD1" w:rsidRDefault="009A1C39" w:rsidP="005A4C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360" w:hanging="270"/>
              <w:jc w:val="both"/>
              <w:rPr>
                <w:rStyle w:val="BodyText1"/>
                <w:rFonts w:ascii="Aptos" w:hAnsi="Aptos" w:cstheme="minorHAnsi"/>
                <w:sz w:val="22"/>
                <w:szCs w:val="22"/>
              </w:rPr>
            </w:pPr>
            <w:r w:rsidRPr="005A4CD1">
              <w:rPr>
                <w:rStyle w:val="BodyText1"/>
                <w:rFonts w:ascii="Aptos" w:hAnsi="Aptos" w:cstheme="minorHAnsi"/>
                <w:sz w:val="22"/>
                <w:szCs w:val="22"/>
              </w:rPr>
              <w:t>Rencana</w:t>
            </w:r>
            <w:r w:rsidRPr="005A4CD1">
              <w:rPr>
                <w:rStyle w:val="BodyText1"/>
                <w:rFonts w:ascii="Aptos" w:hAnsi="Aptos" w:cstheme="minorHAnsi"/>
                <w:sz w:val="22"/>
                <w:szCs w:val="22"/>
                <w:lang w:val="id-ID"/>
              </w:rPr>
              <w:t xml:space="preserve"> </w:t>
            </w:r>
            <w:r w:rsidRPr="005A4CD1">
              <w:rPr>
                <w:rStyle w:val="BodyText1"/>
                <w:rFonts w:ascii="Aptos" w:hAnsi="Aptos" w:cstheme="minorHAnsi"/>
                <w:sz w:val="22"/>
                <w:szCs w:val="22"/>
              </w:rPr>
              <w:t>pembelajaran</w:t>
            </w:r>
          </w:p>
          <w:p w14:paraId="6F561B60" w14:textId="43EE9657" w:rsidR="005A4CD1" w:rsidRPr="005A4CD1" w:rsidRDefault="005A4CD1" w:rsidP="005A4CD1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Aptos" w:hAnsi="Aptos"/>
                <w:sz w:val="22"/>
                <w:szCs w:val="22"/>
              </w:rPr>
            </w:pPr>
            <w:r w:rsidRPr="005A4CD1">
              <w:rPr>
                <w:rFonts w:ascii="Aptos" w:hAnsi="Aptos"/>
                <w:sz w:val="22"/>
                <w:szCs w:val="22"/>
              </w:rPr>
              <w:t>Konsep Statistika</w:t>
            </w:r>
          </w:p>
          <w:p w14:paraId="55652E7B" w14:textId="7B173238" w:rsidR="005A4CD1" w:rsidRPr="005A4CD1" w:rsidRDefault="005A4CD1" w:rsidP="005A4CD1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Aptos" w:hAnsi="Aptos"/>
                <w:sz w:val="22"/>
                <w:szCs w:val="22"/>
              </w:rPr>
            </w:pPr>
            <w:r w:rsidRPr="005A4CD1">
              <w:rPr>
                <w:rFonts w:ascii="Aptos" w:hAnsi="Aptos"/>
                <w:sz w:val="22"/>
                <w:szCs w:val="22"/>
              </w:rPr>
              <w:t>Penyajian Data</w:t>
            </w:r>
          </w:p>
          <w:p w14:paraId="25B50139" w14:textId="0E3AA6A1" w:rsidR="005A4CD1" w:rsidRPr="005A4CD1" w:rsidRDefault="005A4CD1" w:rsidP="005A4CD1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Aptos" w:hAnsi="Aptos"/>
                <w:sz w:val="22"/>
                <w:szCs w:val="22"/>
              </w:rPr>
            </w:pPr>
            <w:r w:rsidRPr="005A4CD1">
              <w:rPr>
                <w:rFonts w:ascii="Aptos" w:hAnsi="Aptos"/>
                <w:sz w:val="22"/>
                <w:szCs w:val="22"/>
              </w:rPr>
              <w:t>Distribusi Frekuensi</w:t>
            </w:r>
          </w:p>
          <w:p w14:paraId="2BFCA7B3" w14:textId="1628BB90" w:rsidR="005A4CD1" w:rsidRPr="005A4CD1" w:rsidRDefault="005A4CD1" w:rsidP="005A4CD1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Aptos" w:hAnsi="Aptos"/>
                <w:sz w:val="22"/>
                <w:szCs w:val="22"/>
              </w:rPr>
            </w:pPr>
            <w:r w:rsidRPr="005A4CD1">
              <w:rPr>
                <w:rFonts w:ascii="Aptos" w:hAnsi="Aptos"/>
                <w:sz w:val="22"/>
                <w:szCs w:val="22"/>
              </w:rPr>
              <w:t>Ukuran Pemusatan</w:t>
            </w:r>
          </w:p>
          <w:p w14:paraId="16BA3627" w14:textId="77777777" w:rsidR="005A4CD1" w:rsidRPr="005A4CD1" w:rsidRDefault="005A4CD1" w:rsidP="005A4CD1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Aptos" w:hAnsi="Aptos"/>
                <w:sz w:val="22"/>
                <w:szCs w:val="22"/>
              </w:rPr>
            </w:pPr>
            <w:r w:rsidRPr="005A4CD1">
              <w:rPr>
                <w:rFonts w:ascii="Aptos" w:hAnsi="Aptos"/>
                <w:sz w:val="22"/>
                <w:szCs w:val="22"/>
              </w:rPr>
              <w:t xml:space="preserve">Ukuran Letak </w:t>
            </w:r>
          </w:p>
          <w:p w14:paraId="00BC2B85" w14:textId="369B3406" w:rsidR="005A4CD1" w:rsidRPr="005A4CD1" w:rsidRDefault="005A4CD1" w:rsidP="005A4CD1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Aptos" w:hAnsi="Aptos"/>
                <w:sz w:val="22"/>
                <w:szCs w:val="22"/>
              </w:rPr>
            </w:pPr>
            <w:r w:rsidRPr="005A4CD1">
              <w:rPr>
                <w:rFonts w:ascii="Aptos" w:hAnsi="Aptos"/>
                <w:sz w:val="22"/>
                <w:szCs w:val="22"/>
              </w:rPr>
              <w:t>Ukuran Penyebaran</w:t>
            </w:r>
          </w:p>
          <w:p w14:paraId="4DDE4D61" w14:textId="7B278A3D" w:rsidR="005A4CD1" w:rsidRPr="005A4CD1" w:rsidRDefault="005A4CD1" w:rsidP="005A4CD1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Aptos" w:hAnsi="Aptos"/>
                <w:sz w:val="22"/>
                <w:szCs w:val="22"/>
              </w:rPr>
            </w:pPr>
            <w:r w:rsidRPr="005A4CD1">
              <w:rPr>
                <w:rFonts w:ascii="Aptos" w:hAnsi="Aptos"/>
                <w:sz w:val="22"/>
                <w:szCs w:val="22"/>
              </w:rPr>
              <w:t>Pengujian Hipotesis</w:t>
            </w:r>
          </w:p>
          <w:p w14:paraId="3B02A8F0" w14:textId="085B9D89" w:rsidR="009A1C39" w:rsidRPr="00956BAC" w:rsidRDefault="005A4CD1" w:rsidP="005A4CD1">
            <w:pPr>
              <w:numPr>
                <w:ilvl w:val="0"/>
                <w:numId w:val="3"/>
              </w:numPr>
              <w:autoSpaceDE w:val="0"/>
              <w:autoSpaceDN w:val="0"/>
              <w:ind w:left="360" w:hanging="270"/>
              <w:contextualSpacing/>
              <w:jc w:val="both"/>
              <w:rPr>
                <w:rFonts w:ascii="Aptos" w:eastAsiaTheme="minorHAnsi" w:hAnsi="Aptos" w:cstheme="minorBidi"/>
                <w:sz w:val="24"/>
                <w:szCs w:val="22"/>
                <w:lang w:val="en-ID"/>
              </w:rPr>
            </w:pPr>
            <w:r w:rsidRPr="005A4CD1">
              <w:rPr>
                <w:rFonts w:ascii="Aptos" w:hAnsi="Aptos"/>
                <w:sz w:val="22"/>
                <w:szCs w:val="22"/>
              </w:rPr>
              <w:t>Analisis Regresi dan Korelasi</w:t>
            </w:r>
          </w:p>
        </w:tc>
      </w:tr>
      <w:tr w:rsidR="009A1C39" w:rsidRPr="000153DA" w14:paraId="12E74E5F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9A1C39" w:rsidRPr="000153DA" w:rsidRDefault="009A1C39" w:rsidP="009A1C39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9A1C39" w:rsidRPr="000153DA" w:rsidRDefault="009A1C39" w:rsidP="009A1C39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9A1C39" w:rsidRPr="000153DA" w14:paraId="578E9F18" w14:textId="77777777" w:rsidTr="005A4CD1">
        <w:trPr>
          <w:gridAfter w:val="1"/>
          <w:wAfter w:w="68" w:type="dxa"/>
          <w:trHeight w:val="331"/>
        </w:trPr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390EE967" w14:textId="3E42A56B" w:rsidR="005A4CD1" w:rsidRPr="005A4CD1" w:rsidRDefault="005A4CD1" w:rsidP="005A4CD1">
            <w:pPr>
              <w:ind w:right="40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5A4CD1">
              <w:rPr>
                <w:rFonts w:ascii="Aptos" w:hAnsi="Aptos" w:cstheme="minorHAnsi"/>
                <w:sz w:val="22"/>
                <w:szCs w:val="22"/>
              </w:rPr>
              <w:t xml:space="preserve">1. Sudjana, (1989). </w:t>
            </w:r>
            <w:r w:rsidRPr="005A4CD1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5A4CD1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75945BB1" w14:textId="6FA45B4B" w:rsidR="009A1C39" w:rsidRPr="005A4CD1" w:rsidRDefault="005A4CD1" w:rsidP="005A4CD1">
            <w:pPr>
              <w:autoSpaceDE w:val="0"/>
              <w:autoSpaceDN w:val="0"/>
              <w:contextualSpacing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5A4CD1">
              <w:rPr>
                <w:rFonts w:ascii="Aptos" w:hAnsi="Aptos" w:cstheme="minorHAnsi"/>
                <w:sz w:val="22"/>
                <w:szCs w:val="22"/>
              </w:rPr>
              <w:t xml:space="preserve">2. Walpole and Myers. (1986). </w:t>
            </w:r>
            <w:r w:rsidRPr="005A4CD1">
              <w:rPr>
                <w:rFonts w:ascii="Aptos" w:hAnsi="Aptos" w:cstheme="minorHAnsi"/>
                <w:i/>
                <w:sz w:val="22"/>
                <w:szCs w:val="22"/>
              </w:rPr>
              <w:t xml:space="preserve">Ilmu Peluang dan Statistika untuk Insinyur dan </w:t>
            </w:r>
            <w:r w:rsidR="00707639">
              <w:rPr>
                <w:rFonts w:ascii="Aptos" w:hAnsi="Aptos" w:cstheme="minorHAnsi"/>
                <w:i/>
                <w:sz w:val="22"/>
                <w:szCs w:val="22"/>
              </w:rPr>
              <w:t>I</w:t>
            </w:r>
            <w:r w:rsidRPr="005A4CD1">
              <w:rPr>
                <w:rFonts w:ascii="Aptos" w:hAnsi="Aptos" w:cstheme="minorHAnsi"/>
                <w:i/>
                <w:sz w:val="22"/>
                <w:szCs w:val="22"/>
              </w:rPr>
              <w:t>lmuwan</w:t>
            </w:r>
            <w:r w:rsidRPr="005A4CD1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</w:tr>
      <w:tr w:rsidR="009A1C39" w:rsidRPr="000153DA" w14:paraId="563B4373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9A1C39" w:rsidRPr="000153DA" w:rsidRDefault="009A1C39" w:rsidP="009A1C39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9A1C39" w:rsidRPr="000153DA" w:rsidRDefault="009A1C39" w:rsidP="009A1C39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9A1C39" w:rsidRPr="000153DA" w14:paraId="4284F39D" w14:textId="77777777" w:rsidTr="004E17FD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9A1C39" w:rsidRPr="002020CD" w:rsidRDefault="009A1C39" w:rsidP="009A1C39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9A1C39" w:rsidRPr="000153DA" w14:paraId="708B1C61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127252FD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</w:rPr>
              <w:t xml:space="preserve">Irene Devi Damayanti, S.Si., M.Si </w:t>
            </w:r>
          </w:p>
        </w:tc>
      </w:tr>
      <w:tr w:rsidR="009A1C39" w:rsidRPr="000153DA" w14:paraId="456693C5" w14:textId="77777777" w:rsidTr="004E17FD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23CCB482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9A1C39" w:rsidRPr="000153DA" w14:paraId="53E195CA" w14:textId="77777777" w:rsidTr="0074613C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9A1C39" w:rsidRPr="000153DA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9A1C39" w:rsidRPr="000153DA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9A1C39" w:rsidRPr="000153DA" w14:paraId="2F50E098" w14:textId="77777777" w:rsidTr="0074613C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9A1C39" w:rsidRPr="000153DA" w:rsidRDefault="009A1C39" w:rsidP="009A1C39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9A1C39" w:rsidRPr="000153DA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A1C39" w:rsidRPr="000153DA" w14:paraId="4DA5ACDC" w14:textId="77777777" w:rsidTr="0074613C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9A1C39" w:rsidRPr="000153DA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9A1C39" w:rsidRPr="000153DA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9A1C39" w:rsidRPr="000153DA" w14:paraId="6EFE1374" w14:textId="77777777" w:rsidTr="0074613C">
        <w:tc>
          <w:tcPr>
            <w:tcW w:w="426" w:type="dxa"/>
            <w:shd w:val="clear" w:color="auto" w:fill="auto"/>
          </w:tcPr>
          <w:p w14:paraId="67E55913" w14:textId="70CF6879" w:rsidR="009A1C39" w:rsidRPr="003B3113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35EFC091" w:rsidR="009A1C39" w:rsidRPr="003B3113" w:rsidRDefault="009A1C39" w:rsidP="004A1C2A">
            <w:pPr>
              <w:autoSpaceDE w:val="0"/>
              <w:autoSpaceDN w:val="0"/>
              <w:jc w:val="both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</w:rPr>
              <w:t>Mengetahui rencana</w:t>
            </w: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3B3113">
              <w:rPr>
                <w:rStyle w:val="BodyText1"/>
                <w:rFonts w:ascii="Aptos" w:hAnsi="Aptos"/>
                <w:sz w:val="22"/>
                <w:szCs w:val="22"/>
              </w:rPr>
              <w:t>pembelajaran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33FF44B" w14:textId="77777777" w:rsidR="009A1C39" w:rsidRPr="003B3113" w:rsidRDefault="009A1C39" w:rsidP="009A1C3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3B3113">
              <w:rPr>
                <w:rFonts w:ascii="Aptos" w:hAnsi="Aptos"/>
                <w:color w:val="000000" w:themeColor="text1"/>
                <w:sz w:val="22"/>
                <w:szCs w:val="22"/>
              </w:rPr>
              <w:t>Kemampuan melaksanakan kuliah dengan tertib, disiplin, bertanggung jawab, dan mematuhi aturan yang disepakati</w:t>
            </w:r>
          </w:p>
          <w:p w14:paraId="428661DE" w14:textId="77777777" w:rsidR="009A1C39" w:rsidRPr="003B3113" w:rsidRDefault="009A1C39" w:rsidP="009A1C3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Mampu memahami struktur perkuliahan, garis besar</w:t>
            </w:r>
            <w:r w:rsidRPr="003B3113">
              <w:rPr>
                <w:rFonts w:ascii="Aptos" w:hAnsi="Aptos" w:cs="Cambria"/>
                <w:sz w:val="22"/>
                <w:szCs w:val="22"/>
              </w:rPr>
              <w:t xml:space="preserve"> </w:t>
            </w: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tugas, UTS dan UAS</w:t>
            </w:r>
          </w:p>
          <w:p w14:paraId="039B9D69" w14:textId="2EB65D4E" w:rsidR="009A1C39" w:rsidRPr="003B3113" w:rsidRDefault="009A1C39" w:rsidP="009A1C3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Mampu</w:t>
            </w:r>
            <w:r w:rsidRPr="003B3113">
              <w:rPr>
                <w:rFonts w:ascii="Aptos" w:hAnsi="Aptos" w:cs="Cambria"/>
                <w:sz w:val="22"/>
                <w:szCs w:val="22"/>
              </w:rPr>
              <w:t xml:space="preserve"> </w:t>
            </w: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memahami komponen‐komponen dan kriteria penilaian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432C2AC9" w14:textId="77777777" w:rsidR="009A1C39" w:rsidRPr="003B3113" w:rsidRDefault="009A1C39" w:rsidP="004A1C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ind w:left="250" w:hanging="25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70ACF334" w14:textId="2B42F7E1" w:rsidR="009A1C39" w:rsidRPr="003B3113" w:rsidRDefault="009A1C39" w:rsidP="004A1C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ind w:left="250" w:hanging="25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08856464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5A097CAA" w14:textId="107235C4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50C11AEE" w14:textId="5593A72D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1C81515A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B5C173C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A864F6C" w14:textId="281AA1AB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20B8EAE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932A01D" w14:textId="35D5FB56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14B7521" w14:textId="77777777" w:rsidR="009A1C39" w:rsidRPr="003B3113" w:rsidRDefault="009A1C39" w:rsidP="004A1C2A">
            <w:pPr>
              <w:pStyle w:val="Default"/>
              <w:numPr>
                <w:ilvl w:val="0"/>
                <w:numId w:val="5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Kontrak kuliah</w:t>
            </w:r>
          </w:p>
          <w:p w14:paraId="46D92AF6" w14:textId="77777777" w:rsidR="009A1C39" w:rsidRPr="003B3113" w:rsidRDefault="009A1C39" w:rsidP="004A1C2A">
            <w:pPr>
              <w:pStyle w:val="Default"/>
              <w:numPr>
                <w:ilvl w:val="0"/>
                <w:numId w:val="5"/>
              </w:numPr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  <w:lang w:val="id-ID"/>
              </w:rPr>
              <w:t>Pengenalan Materi Perkuliahan</w:t>
            </w:r>
          </w:p>
          <w:p w14:paraId="434A1D20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37F37C8" w14:textId="3173C2FC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7BB1A07" w14:textId="5FE286E9" w:rsidR="002D7E04" w:rsidRPr="003B3113" w:rsidRDefault="002D7E04" w:rsidP="004A1C2A">
            <w:pPr>
              <w:pStyle w:val="ListParagraph"/>
              <w:numPr>
                <w:ilvl w:val="0"/>
                <w:numId w:val="20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4FA934AA" w14:textId="5FF5E766" w:rsidR="009A1C39" w:rsidRPr="003B3113" w:rsidRDefault="002D7E04" w:rsidP="004A1C2A">
            <w:pPr>
              <w:pStyle w:val="ListParagraph"/>
              <w:numPr>
                <w:ilvl w:val="0"/>
                <w:numId w:val="20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29564E14" w14:textId="711766A5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15%</w:t>
            </w:r>
          </w:p>
        </w:tc>
      </w:tr>
      <w:tr w:rsidR="009A1C39" w:rsidRPr="000153DA" w14:paraId="6FAADD63" w14:textId="77777777" w:rsidTr="0074613C">
        <w:tc>
          <w:tcPr>
            <w:tcW w:w="426" w:type="dxa"/>
            <w:shd w:val="clear" w:color="auto" w:fill="auto"/>
          </w:tcPr>
          <w:p w14:paraId="243D4034" w14:textId="5FE7CC69" w:rsidR="009A1C39" w:rsidRPr="003B3113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E7CBCB" w14:textId="161B0211" w:rsidR="009A1C39" w:rsidRPr="003B3113" w:rsidRDefault="00C035A7" w:rsidP="004A1C2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Memahami konsep dasar statistika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7399D73" w14:textId="01A5D5CF" w:rsidR="009A1C39" w:rsidRPr="003B3113" w:rsidRDefault="009A1C39" w:rsidP="009A1C39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memahami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konsep dasar statistika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5DE914A" w14:textId="77777777" w:rsidR="009A1C39" w:rsidRPr="003B3113" w:rsidRDefault="009A1C39" w:rsidP="004A1C2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5DCD420B" w14:textId="4FE91574" w:rsidR="009A1C39" w:rsidRPr="003B3113" w:rsidRDefault="009A1C39" w:rsidP="004A1C2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3BE8D051" w14:textId="082D5056" w:rsidR="009A1C39" w:rsidRPr="003B3113" w:rsidRDefault="009A1C39" w:rsidP="004A1C2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54514568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3B266AA7" w14:textId="39CB7938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4DF62565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6A7950F" w14:textId="77777777" w:rsidR="009A1C39" w:rsidRPr="003B3113" w:rsidRDefault="009A1C39" w:rsidP="009A1C39">
            <w:pPr>
              <w:autoSpaceDE w:val="0"/>
              <w:autoSpaceDN w:val="0"/>
              <w:spacing w:before="24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A8CCF3" w14:textId="51A80A7F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0186E5EB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666313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0D55616" w14:textId="1114264F" w:rsidR="009A1C39" w:rsidRPr="003B3113" w:rsidRDefault="00B52CC4" w:rsidP="009A1C39">
            <w:pPr>
              <w:autoSpaceDE w:val="0"/>
              <w:autoSpaceDN w:val="0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Konsep dasar statistika</w:t>
            </w:r>
          </w:p>
          <w:p w14:paraId="04FAF026" w14:textId="77777777" w:rsidR="00B52CC4" w:rsidRPr="003B3113" w:rsidRDefault="00B52CC4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71145279" w14:textId="77777777" w:rsidR="002D7E04" w:rsidRPr="003B3113" w:rsidRDefault="002D7E04" w:rsidP="002D7E0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3ACDED3" w14:textId="28FB664D" w:rsidR="002D7E04" w:rsidRPr="003B3113" w:rsidRDefault="002D7E04" w:rsidP="004A1C2A">
            <w:pPr>
              <w:pStyle w:val="ListParagraph"/>
              <w:numPr>
                <w:ilvl w:val="0"/>
                <w:numId w:val="21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376D656E" w14:textId="09ED09AA" w:rsidR="009A1C39" w:rsidRPr="003B3113" w:rsidRDefault="002D7E04" w:rsidP="004A1C2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120" w:after="120"/>
              <w:ind w:left="350" w:hanging="35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7AD8F138" w14:textId="389AD89B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9A1C39" w:rsidRPr="000153DA" w14:paraId="36DE3CC2" w14:textId="77777777" w:rsidTr="0074613C">
        <w:tc>
          <w:tcPr>
            <w:tcW w:w="426" w:type="dxa"/>
            <w:shd w:val="clear" w:color="auto" w:fill="auto"/>
          </w:tcPr>
          <w:p w14:paraId="08FC1C79" w14:textId="77777777" w:rsidR="009A1C39" w:rsidRPr="003B3113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7B1C4A3F" w:rsidR="009A1C39" w:rsidRPr="003B3113" w:rsidRDefault="00C035A7" w:rsidP="004A1C2A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</w:rPr>
              <w:t>Memahami konsep populasi dan sampel</w:t>
            </w:r>
            <w:r w:rsidR="005F6697" w:rsidRPr="003B3113">
              <w:rPr>
                <w:rStyle w:val="BodyText1"/>
                <w:rFonts w:ascii="Aptos" w:hAnsi="Aptos"/>
                <w:sz w:val="22"/>
                <w:szCs w:val="22"/>
              </w:rPr>
              <w:t>, serta teknik pengumpulan data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CFCC072" w14:textId="6B9F0C07" w:rsidR="009A1C39" w:rsidRPr="003B3113" w:rsidRDefault="009A1C39" w:rsidP="009A1C39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="005F7B43" w:rsidRPr="003B3113">
              <w:rPr>
                <w:rStyle w:val="BodyText1"/>
                <w:rFonts w:ascii="Aptos" w:hAnsi="Aptos"/>
                <w:sz w:val="22"/>
                <w:szCs w:val="22"/>
              </w:rPr>
              <w:t>memahami konsep populasi dan sampel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39137EE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56D1801" w14:textId="77777777" w:rsidR="009A1C39" w:rsidRPr="003B3113" w:rsidRDefault="009A1C39" w:rsidP="004A1C2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B5F71F5" w14:textId="77777777" w:rsidR="009A1C39" w:rsidRPr="003B3113" w:rsidRDefault="009A1C39" w:rsidP="004A1C2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0661B792" w14:textId="7FF66A78" w:rsidR="009A1C39" w:rsidRPr="003B3113" w:rsidRDefault="009A1C39" w:rsidP="004A1C2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6DCC1E7F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ABAF2C2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549740DD" w14:textId="00FFE9CD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8D206D7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C5D348F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3EB60C3E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69008C80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51AEC8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4F0012F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066A2645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49A04FBA" w14:textId="314ACF6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0E730E0" w14:textId="70D3560F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6997388" w14:textId="14C313DF" w:rsidR="005F6697" w:rsidRPr="003B3113" w:rsidRDefault="005F6697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</w:rPr>
              <w:t>Konsep populasi dan sampel, teknik pengumpulan data</w:t>
            </w:r>
          </w:p>
          <w:p w14:paraId="44ECFFA1" w14:textId="07089F49" w:rsidR="009A1C39" w:rsidRPr="003B3113" w:rsidRDefault="005F6697" w:rsidP="009A1C39">
            <w:p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3D1F1916" w14:textId="77777777" w:rsidR="002D7E04" w:rsidRPr="003B3113" w:rsidRDefault="002D7E04" w:rsidP="002D7E0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548561D" w14:textId="77777777" w:rsidR="002D7E04" w:rsidRPr="003B3113" w:rsidRDefault="002D7E04" w:rsidP="004A1C2A">
            <w:pPr>
              <w:pStyle w:val="ListParagraph"/>
              <w:numPr>
                <w:ilvl w:val="0"/>
                <w:numId w:val="22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Kelima. Bandung: Penerbit Tarsito.</w:t>
            </w:r>
          </w:p>
          <w:p w14:paraId="253AF41A" w14:textId="28F54AEE" w:rsidR="009A1C39" w:rsidRPr="003B3113" w:rsidRDefault="002D7E04" w:rsidP="004A1C2A">
            <w:pPr>
              <w:pStyle w:val="ListParagraph"/>
              <w:numPr>
                <w:ilvl w:val="0"/>
                <w:numId w:val="22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 xml:space="preserve">Ilmu Peluang dan Statistika untuk Insinyur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lastRenderedPageBreak/>
              <w:t>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  <w:r w:rsidR="009A1C39" w:rsidRPr="003B3113"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1B34EAD" w14:textId="3BE23AD2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9A1C39" w:rsidRPr="000153DA" w14:paraId="258A6C71" w14:textId="77777777" w:rsidTr="0074613C">
        <w:tc>
          <w:tcPr>
            <w:tcW w:w="426" w:type="dxa"/>
            <w:shd w:val="clear" w:color="auto" w:fill="auto"/>
          </w:tcPr>
          <w:p w14:paraId="06CDA643" w14:textId="77777777" w:rsidR="009A1C39" w:rsidRPr="003B3113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333AFF44" w:rsidR="009A1C39" w:rsidRPr="003B3113" w:rsidRDefault="00C035A7" w:rsidP="004A1C2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Memahami penyajian data serta aplikasi dalam penelitian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0A59FE7" w14:textId="40377919" w:rsidR="009A1C39" w:rsidRPr="003B3113" w:rsidRDefault="009A1C39" w:rsidP="009A1C39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memahami penyajian data serta aplikasi dalam penelitian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B6F7331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E139ADF" w14:textId="77777777" w:rsidR="009A1C39" w:rsidRPr="003B3113" w:rsidRDefault="009A1C39" w:rsidP="004A1C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F039CC0" w14:textId="77777777" w:rsidR="009A1C39" w:rsidRPr="003B3113" w:rsidRDefault="009A1C39" w:rsidP="004A1C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4950C72A" w14:textId="43F8E8B1" w:rsidR="009A1C39" w:rsidRPr="003B3113" w:rsidRDefault="009A1C39" w:rsidP="004A1C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254" w:hanging="254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3AF57B69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68C4D39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7F7B7AFD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785571B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16B6633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603C7FA0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0BF919CF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E5FD743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DD226F7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322DB4DD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7743C808" w14:textId="1E8041C0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67EE95F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F1350C7" w14:textId="798A326E" w:rsidR="009A1C39" w:rsidRPr="003B3113" w:rsidRDefault="005F6697" w:rsidP="005F6697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Penyajian data: tabel dan grafik</w:t>
            </w:r>
          </w:p>
          <w:p w14:paraId="55A19A42" w14:textId="77777777" w:rsidR="005F6697" w:rsidRPr="003B3113" w:rsidRDefault="005F6697" w:rsidP="005F6697">
            <w:pPr>
              <w:pStyle w:val="Default"/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7484F716" w14:textId="77777777" w:rsidR="002D7E04" w:rsidRPr="003B3113" w:rsidRDefault="002D7E04" w:rsidP="002D7E0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20C59E1" w14:textId="77777777" w:rsidR="002D7E04" w:rsidRPr="003B3113" w:rsidRDefault="002D7E04" w:rsidP="004A1C2A">
            <w:pPr>
              <w:pStyle w:val="ListParagraph"/>
              <w:numPr>
                <w:ilvl w:val="0"/>
                <w:numId w:val="23"/>
              </w:numPr>
              <w:ind w:left="350" w:right="40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7312E2AD" w14:textId="7A3518FB" w:rsidR="009A1C39" w:rsidRPr="003B3113" w:rsidRDefault="002D7E04" w:rsidP="004A1C2A">
            <w:pPr>
              <w:pStyle w:val="ListParagraph"/>
              <w:numPr>
                <w:ilvl w:val="0"/>
                <w:numId w:val="23"/>
              </w:numPr>
              <w:ind w:left="350" w:right="40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368EF644" w14:textId="70F75823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9A1C39" w:rsidRPr="000153DA" w14:paraId="2D41C2A0" w14:textId="77777777" w:rsidTr="0074613C">
        <w:tc>
          <w:tcPr>
            <w:tcW w:w="426" w:type="dxa"/>
            <w:shd w:val="clear" w:color="auto" w:fill="auto"/>
          </w:tcPr>
          <w:p w14:paraId="4A6EE771" w14:textId="77777777" w:rsidR="009A1C39" w:rsidRPr="003B3113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5191135C" w:rsidR="009A1C39" w:rsidRPr="003B3113" w:rsidRDefault="00C97F51" w:rsidP="004A1C2A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Memahami daftar distribusi frekuensi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FB635DA" w14:textId="2C39CF5E" w:rsidR="009A1C39" w:rsidRPr="003B3113" w:rsidRDefault="009A1C39" w:rsidP="009A1C39">
            <w:pPr>
              <w:pStyle w:val="ListParagraph"/>
              <w:tabs>
                <w:tab w:val="left" w:pos="50"/>
              </w:tabs>
              <w:ind w:left="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daftar distribusi frekuensi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FE345C3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DCEE29A" w14:textId="77777777" w:rsidR="009A1C39" w:rsidRPr="003B3113" w:rsidRDefault="009A1C39" w:rsidP="004A1C2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4906943" w14:textId="77777777" w:rsidR="009A1C39" w:rsidRPr="003B3113" w:rsidRDefault="009A1C39" w:rsidP="004A1C2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52F9548E" w14:textId="52CFAF99" w:rsidR="009A1C39" w:rsidRPr="003B3113" w:rsidRDefault="009A1C39" w:rsidP="004A1C2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="254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422D9C49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6AD1680C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7E9171CB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7AEE87C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C19C0DB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230842F0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0EFCBF9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14DD10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157D719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51E3BBB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69A65EB3" w14:textId="28A52908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1A2A828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CD9A98A" w14:textId="27BE1813" w:rsidR="009A1C39" w:rsidRPr="003B3113" w:rsidRDefault="005F6697" w:rsidP="009A1C39">
            <w:pPr>
              <w:autoSpaceDE w:val="0"/>
              <w:autoSpaceDN w:val="0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Daftar distribusi frekuensi</w:t>
            </w:r>
          </w:p>
          <w:p w14:paraId="16DBD399" w14:textId="77777777" w:rsidR="005F6697" w:rsidRPr="003B3113" w:rsidRDefault="005F6697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631B5016" w14:textId="77777777" w:rsidR="002D7E04" w:rsidRPr="003B3113" w:rsidRDefault="002D7E04" w:rsidP="002D7E0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94BC0E" w14:textId="77777777" w:rsidR="002D7E04" w:rsidRPr="003B3113" w:rsidRDefault="002D7E04" w:rsidP="004A1C2A">
            <w:pPr>
              <w:pStyle w:val="ListParagraph"/>
              <w:numPr>
                <w:ilvl w:val="0"/>
                <w:numId w:val="24"/>
              </w:numPr>
              <w:ind w:left="260" w:right="403" w:hanging="26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63B5973B" w14:textId="5CF073BB" w:rsidR="009A1C39" w:rsidRPr="003B3113" w:rsidRDefault="002D7E04" w:rsidP="004A1C2A">
            <w:pPr>
              <w:pStyle w:val="ListParagraph"/>
              <w:numPr>
                <w:ilvl w:val="0"/>
                <w:numId w:val="24"/>
              </w:numPr>
              <w:ind w:left="260" w:right="403" w:hanging="26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48778BFA" w14:textId="54C2978B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9A1C39" w:rsidRPr="000153DA" w14:paraId="379011C2" w14:textId="77777777" w:rsidTr="0074613C">
        <w:tc>
          <w:tcPr>
            <w:tcW w:w="426" w:type="dxa"/>
            <w:shd w:val="clear" w:color="auto" w:fill="auto"/>
          </w:tcPr>
          <w:p w14:paraId="4ED42E92" w14:textId="77777777" w:rsidR="009A1C39" w:rsidRPr="003B3113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0F2E13E8" w:rsidR="009A1C39" w:rsidRPr="003B3113" w:rsidRDefault="00C97F51" w:rsidP="004A1C2A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Pr="003B3113">
              <w:rPr>
                <w:rFonts w:ascii="Aptos" w:hAnsi="Aptos" w:cs="Myriad Pro"/>
                <w:color w:val="221E1F"/>
                <w:sz w:val="22"/>
                <w:szCs w:val="22"/>
              </w:rPr>
              <w:t xml:space="preserve">tahapan pembuatan tabel distribusi frekuensi dan menggambar grafik poligon dan histogram, serta </w:t>
            </w: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aplikasinya dalam data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025D6D0" w14:textId="68153488" w:rsidR="009A1C39" w:rsidRPr="003B3113" w:rsidRDefault="009A1C39" w:rsidP="009A1C39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 w:cs="Myriad Pro"/>
                <w:color w:val="221E1F"/>
                <w:sz w:val="22"/>
                <w:szCs w:val="22"/>
              </w:rPr>
              <w:t xml:space="preserve">tahapan pembuatan tabel distribusi frekuensi dan menggambar grafik poligon dan histogram, serta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aplikasinya dalam data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C6916B9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EDDBD6B" w14:textId="77777777" w:rsidR="009A1C39" w:rsidRPr="003B3113" w:rsidRDefault="009A1C39" w:rsidP="004A1C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70FCD987" w14:textId="77777777" w:rsidR="009A1C39" w:rsidRPr="003B3113" w:rsidRDefault="009A1C39" w:rsidP="004A1C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107DDA8C" w14:textId="210C53F0" w:rsidR="009A1C39" w:rsidRPr="003B3113" w:rsidRDefault="009A1C39" w:rsidP="004A1C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4735DE16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895D8CA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27AAC5AE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4FB1E2F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0C1F4F2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0BDEDC22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7FAFAD42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196C3ED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5FE713D1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3EF0260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4331C464" w14:textId="1DEF79A4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6DBC357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7B6BC3D" w14:textId="64305249" w:rsidR="009A1C39" w:rsidRPr="003B3113" w:rsidRDefault="00CE054E" w:rsidP="009A1C39">
            <w:pPr>
              <w:autoSpaceDE w:val="0"/>
              <w:autoSpaceDN w:val="0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3B3113">
              <w:rPr>
                <w:rFonts w:ascii="Aptos" w:hAnsi="Aptos" w:cs="Myriad Pro"/>
                <w:color w:val="221E1F"/>
                <w:sz w:val="22"/>
                <w:szCs w:val="22"/>
              </w:rPr>
              <w:t>Pembuatan tabel distribusi frekuensi, menggambar grafik poligon dan histogram</w:t>
            </w:r>
          </w:p>
          <w:p w14:paraId="3713FA46" w14:textId="77777777" w:rsidR="005F6697" w:rsidRPr="003B3113" w:rsidRDefault="005F6697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7C826591" w14:textId="77777777" w:rsidR="002D7E04" w:rsidRPr="003B3113" w:rsidRDefault="002D7E04" w:rsidP="002D7E0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F3A9534" w14:textId="77777777" w:rsidR="002D7E04" w:rsidRPr="003B3113" w:rsidRDefault="002D7E04" w:rsidP="004A1C2A">
            <w:pPr>
              <w:pStyle w:val="ListParagraph"/>
              <w:numPr>
                <w:ilvl w:val="0"/>
                <w:numId w:val="25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5095B27C" w14:textId="3690E1FE" w:rsidR="009A1C39" w:rsidRPr="003B3113" w:rsidRDefault="002D7E04" w:rsidP="004A1C2A">
            <w:pPr>
              <w:pStyle w:val="ListParagraph"/>
              <w:numPr>
                <w:ilvl w:val="0"/>
                <w:numId w:val="25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19ED16CA" w14:textId="26C5357F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9A1C39" w:rsidRPr="000153DA" w14:paraId="617667B9" w14:textId="77777777" w:rsidTr="0074613C">
        <w:tc>
          <w:tcPr>
            <w:tcW w:w="426" w:type="dxa"/>
            <w:shd w:val="clear" w:color="auto" w:fill="auto"/>
          </w:tcPr>
          <w:p w14:paraId="2D06192B" w14:textId="77777777" w:rsidR="009A1C39" w:rsidRPr="003B3113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3DCE217" w14:textId="650AA9C6" w:rsidR="009A1C39" w:rsidRPr="003B3113" w:rsidRDefault="00C97F51" w:rsidP="004A1C2A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Memahami konsep ukuran pemusatan</w:t>
            </w:r>
            <w:r w:rsidRPr="003B3113">
              <w:rPr>
                <w:rFonts w:ascii="Aptos" w:hAnsi="Aptos" w:cs="Myriad Pro"/>
                <w:color w:val="221E1F"/>
                <w:sz w:val="22"/>
                <w:szCs w:val="22"/>
              </w:rPr>
              <w:t xml:space="preserve"> data berupa mean, median, dan modus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BDA5B2E" w14:textId="0FA8268B" w:rsidR="009A1C39" w:rsidRPr="003B3113" w:rsidRDefault="009A1C39" w:rsidP="009A1C39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konsep ukuran pemusatan</w:t>
            </w:r>
            <w:r w:rsidR="005F7B43" w:rsidRPr="003B3113">
              <w:rPr>
                <w:rFonts w:ascii="Aptos" w:hAnsi="Aptos" w:cs="Myriad Pro"/>
                <w:color w:val="221E1F"/>
                <w:sz w:val="22"/>
                <w:szCs w:val="22"/>
              </w:rPr>
              <w:t xml:space="preserve"> data berupa mean, median, dan modus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DC97276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8A33AB9" w14:textId="77777777" w:rsidR="009A1C39" w:rsidRPr="003B3113" w:rsidRDefault="009A1C39" w:rsidP="004A1C2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B1D2737" w14:textId="77777777" w:rsidR="009A1C39" w:rsidRPr="003B3113" w:rsidRDefault="009A1C39" w:rsidP="004A1C2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68085536" w14:textId="28BECF23" w:rsidR="009A1C39" w:rsidRPr="003B3113" w:rsidRDefault="009A1C39" w:rsidP="004A1C2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22B9E7AA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F91F93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1A281866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AF3D8B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BD8B28B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23466F6A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602D0514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A28CCB9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A42A3BB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7990248E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3EDFBDEB" w14:textId="29D763CF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9939985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581105A" w14:textId="6963F7C5" w:rsidR="009A1C39" w:rsidRPr="003B3113" w:rsidRDefault="00373942" w:rsidP="009A1C39">
            <w:pPr>
              <w:autoSpaceDE w:val="0"/>
              <w:autoSpaceDN w:val="0"/>
              <w:rPr>
                <w:rFonts w:ascii="Aptos" w:hAnsi="Aptos" w:cs="Myriad Pro"/>
                <w:color w:val="221E1F"/>
                <w:sz w:val="22"/>
                <w:szCs w:val="22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Ukuran pemusatan</w:t>
            </w:r>
            <w:r w:rsidRPr="003B3113">
              <w:rPr>
                <w:rFonts w:ascii="Aptos" w:hAnsi="Aptos" w:cs="Myriad Pro"/>
                <w:color w:val="221E1F"/>
                <w:sz w:val="22"/>
                <w:szCs w:val="22"/>
              </w:rPr>
              <w:t xml:space="preserve"> data berupa mean, median, dan modus</w:t>
            </w:r>
          </w:p>
          <w:p w14:paraId="5C4E8A1D" w14:textId="77777777" w:rsidR="00373942" w:rsidRPr="003B3113" w:rsidRDefault="00373942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4958B1D9" w14:textId="77777777" w:rsidR="002D7E04" w:rsidRPr="003B3113" w:rsidRDefault="002D7E04" w:rsidP="002D7E04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DC6B6E8" w14:textId="77777777" w:rsidR="002D7E04" w:rsidRPr="003B3113" w:rsidRDefault="002D7E04" w:rsidP="004A1C2A">
            <w:pPr>
              <w:pStyle w:val="ListParagraph"/>
              <w:numPr>
                <w:ilvl w:val="0"/>
                <w:numId w:val="26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27D769F0" w14:textId="1E07D6C3" w:rsidR="009A1C39" w:rsidRPr="003B3113" w:rsidRDefault="002D7E04" w:rsidP="004A1C2A">
            <w:pPr>
              <w:pStyle w:val="ListParagraph"/>
              <w:numPr>
                <w:ilvl w:val="0"/>
                <w:numId w:val="26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0E07EF5C" w14:textId="76A2053A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9A1C39" w:rsidRPr="000153DA" w14:paraId="079C9AD1" w14:textId="77777777" w:rsidTr="0074613C">
        <w:tc>
          <w:tcPr>
            <w:tcW w:w="426" w:type="dxa"/>
            <w:shd w:val="clear" w:color="auto" w:fill="E7E6E6"/>
          </w:tcPr>
          <w:p w14:paraId="1676131B" w14:textId="77777777" w:rsidR="009A1C39" w:rsidRPr="003B3113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9A1C39" w:rsidRPr="003B3113" w:rsidRDefault="009A1C39" w:rsidP="004A1C2A">
            <w:pPr>
              <w:autoSpaceDE w:val="0"/>
              <w:autoSpaceDN w:val="0"/>
              <w:jc w:val="both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7461B92" w14:textId="77777777" w:rsidR="009A1C39" w:rsidRPr="000909B0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A1C39" w:rsidRPr="000153DA" w14:paraId="4E7346BD" w14:textId="77777777" w:rsidTr="0074613C">
        <w:tc>
          <w:tcPr>
            <w:tcW w:w="426" w:type="dxa"/>
            <w:shd w:val="clear" w:color="auto" w:fill="auto"/>
          </w:tcPr>
          <w:p w14:paraId="1DEBF12F" w14:textId="77777777" w:rsidR="009A1C39" w:rsidRPr="003B3113" w:rsidRDefault="009A1C39" w:rsidP="009A1C39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6E0E074F" w:rsidR="009A1C39" w:rsidRPr="003B3113" w:rsidRDefault="00C97F51" w:rsidP="004A1C2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Myriad Pro"/>
                <w:color w:val="221E1F"/>
                <w:sz w:val="22"/>
                <w:szCs w:val="22"/>
              </w:rPr>
              <w:t>Memahami ukuran letak data berupa kuartil, desil, dan persentil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545E934" w14:textId="4F83D5F6" w:rsidR="009A1C39" w:rsidRPr="003B3113" w:rsidRDefault="009A1C39" w:rsidP="009A1C39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 w:cs="Myriad Pro"/>
                <w:color w:val="221E1F"/>
                <w:sz w:val="22"/>
                <w:szCs w:val="22"/>
              </w:rPr>
              <w:t>ukuran letak data berupa kuartil, desil, dan persentil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F3CB309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1940DA7" w14:textId="77777777" w:rsidR="009A1C39" w:rsidRPr="003B3113" w:rsidRDefault="009A1C39" w:rsidP="004A1C2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19DD4D4" w14:textId="77777777" w:rsidR="009A1C39" w:rsidRPr="003B3113" w:rsidRDefault="009A1C39" w:rsidP="004A1C2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7988BE33" w14:textId="5E579938" w:rsidR="009A1C39" w:rsidRPr="003B3113" w:rsidRDefault="009A1C39" w:rsidP="004A1C2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0DF5965A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195BCDC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724BF15C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71CB85E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33D9C285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4408300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0927298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6FECBD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6D9F54F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52A4D20E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B10670B" w14:textId="181B54AE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27D8118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2F3C01E" w14:textId="534558DA" w:rsidR="009A1C39" w:rsidRPr="003B3113" w:rsidRDefault="007562B6" w:rsidP="009A1C39">
            <w:pPr>
              <w:autoSpaceDE w:val="0"/>
              <w:autoSpaceDN w:val="0"/>
              <w:rPr>
                <w:rFonts w:ascii="Aptos" w:hAnsi="Aptos" w:cs="Myriad Pro"/>
                <w:color w:val="221E1F"/>
                <w:sz w:val="22"/>
                <w:szCs w:val="22"/>
              </w:rPr>
            </w:pPr>
            <w:r w:rsidRPr="003B3113">
              <w:rPr>
                <w:rFonts w:ascii="Aptos" w:hAnsi="Aptos" w:cs="Myriad Pro"/>
                <w:color w:val="221E1F"/>
                <w:sz w:val="22"/>
                <w:szCs w:val="22"/>
              </w:rPr>
              <w:t>Ukuran letak data berupa kuartil, desil, dan persentil</w:t>
            </w:r>
          </w:p>
          <w:p w14:paraId="74B0FC1E" w14:textId="77777777" w:rsidR="007562B6" w:rsidRPr="003B3113" w:rsidRDefault="007562B6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66906092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DE6A9EA" w14:textId="51BC1B1A" w:rsidR="002D7E04" w:rsidRPr="003B3113" w:rsidRDefault="002D7E04" w:rsidP="004A1C2A">
            <w:pPr>
              <w:pStyle w:val="ListParagraph"/>
              <w:numPr>
                <w:ilvl w:val="0"/>
                <w:numId w:val="19"/>
              </w:numPr>
              <w:ind w:left="350" w:right="40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0FEB4F3B" w14:textId="05113194" w:rsidR="009A1C39" w:rsidRPr="003B3113" w:rsidRDefault="002D7E04" w:rsidP="004A1C2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before="120" w:after="120"/>
              <w:ind w:left="35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514B3D16" w14:textId="29DDDF33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9A1C39" w:rsidRPr="000153DA" w14:paraId="51AC2303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9A1C39" w:rsidRPr="003B3113" w:rsidRDefault="009A1C39" w:rsidP="009A1C3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481BF" w14:textId="3CFE06DB" w:rsidR="009A1C39" w:rsidRPr="003B3113" w:rsidRDefault="00C97F51" w:rsidP="004A1C2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Memahami konsep ukuran penyebaran data berupa range data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2224D" w14:textId="6841ECE8" w:rsidR="009A1C39" w:rsidRPr="003B3113" w:rsidRDefault="009A1C39" w:rsidP="009A1C39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konsep ukuran penyebaran data berupa range data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E64A8F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4DA5D22" w14:textId="77777777" w:rsidR="009A1C39" w:rsidRPr="003B3113" w:rsidRDefault="009A1C39" w:rsidP="004A1C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7918B478" w14:textId="77777777" w:rsidR="009A1C39" w:rsidRPr="003B3113" w:rsidRDefault="009A1C39" w:rsidP="004A1C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0ADC1AB7" w14:textId="0BEC08C2" w:rsidR="009A1C39" w:rsidRPr="003B3113" w:rsidRDefault="009A1C39" w:rsidP="004A1C2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38F99C72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F3A392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4FD6EFEE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8C58C5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2367B4D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7F24E4A7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4564D6E7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8952C9E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DDD74EE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53DB8588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7A1570DC" w14:textId="279E9FA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AAC15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0DA918D" w14:textId="2D31F2DE" w:rsidR="007562B6" w:rsidRPr="003B3113" w:rsidRDefault="007562B6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Ukuran penyebaran data berupa range data</w:t>
            </w:r>
          </w:p>
          <w:p w14:paraId="0F6D2FA3" w14:textId="0AD036FF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6770E64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0562949" w14:textId="77777777" w:rsidR="002D7E04" w:rsidRPr="003B3113" w:rsidRDefault="002D7E04" w:rsidP="004A1C2A">
            <w:pPr>
              <w:pStyle w:val="ListParagraph"/>
              <w:numPr>
                <w:ilvl w:val="0"/>
                <w:numId w:val="27"/>
              </w:numPr>
              <w:ind w:left="350" w:right="40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54EA32CD" w14:textId="1E528F74" w:rsidR="009A1C39" w:rsidRPr="003B3113" w:rsidRDefault="002D7E04" w:rsidP="004A1C2A">
            <w:pPr>
              <w:pStyle w:val="ListParagraph"/>
              <w:numPr>
                <w:ilvl w:val="0"/>
                <w:numId w:val="27"/>
              </w:numPr>
              <w:ind w:left="350" w:right="40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BB784" w14:textId="3FC87CCC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9A1C39" w:rsidRPr="000153DA" w14:paraId="2B28701A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9A1C39" w:rsidRPr="003B3113" w:rsidRDefault="009A1C39" w:rsidP="009A1C3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0F96EB50" w:rsidR="009A1C39" w:rsidRPr="003B3113" w:rsidRDefault="00A55DA6" w:rsidP="004A1C2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 xml:space="preserve">Memahami konsep ukuran penyebaran data berupa </w:t>
            </w: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varians dan standar deviasi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9622B" w14:textId="287680C0" w:rsidR="009A1C39" w:rsidRPr="003B3113" w:rsidRDefault="009A1C39" w:rsidP="009A1C39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/>
                <w:sz w:val="22"/>
                <w:szCs w:val="22"/>
              </w:rPr>
              <w:t xml:space="preserve">konsep ukuran penyebaran data berupa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varians dan standar deviasi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B24F1A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0C82AC3" w14:textId="77777777" w:rsidR="009A1C39" w:rsidRPr="003B3113" w:rsidRDefault="009A1C39" w:rsidP="004A1C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1D18C1D" w14:textId="77777777" w:rsidR="009A1C39" w:rsidRPr="003B3113" w:rsidRDefault="009A1C39" w:rsidP="004A1C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1B023438" w14:textId="3C555CAF" w:rsidR="009A1C39" w:rsidRPr="003B3113" w:rsidRDefault="009A1C39" w:rsidP="004A1C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3E99FBBF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345B9917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390CE4DE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5F9D1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6E194F05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5BF95559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074C0BC8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B6C9FF9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141BC4B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31E162DD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F23C8AF" w14:textId="2E9A750E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1D9E3" w14:textId="77777777" w:rsidR="007562B6" w:rsidRPr="003B3113" w:rsidRDefault="009A1C39" w:rsidP="007562B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43C4556" w14:textId="3D30B328" w:rsidR="009A1C39" w:rsidRPr="003B3113" w:rsidRDefault="007562B6" w:rsidP="007562B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U</w:t>
            </w:r>
            <w:r w:rsidRPr="003B3113">
              <w:rPr>
                <w:rFonts w:ascii="Aptos" w:hAnsi="Aptos"/>
                <w:sz w:val="22"/>
                <w:szCs w:val="22"/>
              </w:rPr>
              <w:t xml:space="preserve">kuran penyebaran data berupa </w:t>
            </w: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varians dan standar deviasi</w:t>
            </w:r>
          </w:p>
          <w:p w14:paraId="53FFAD12" w14:textId="77777777" w:rsidR="009A1C39" w:rsidRPr="003B3113" w:rsidRDefault="009A1C39" w:rsidP="009A1C39">
            <w:pPr>
              <w:pStyle w:val="ListParagraph"/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7D85D50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2979142" w14:textId="77777777" w:rsidR="00531C0D" w:rsidRPr="003B3113" w:rsidRDefault="00531C0D" w:rsidP="004A1C2A">
            <w:pPr>
              <w:pStyle w:val="ListParagraph"/>
              <w:numPr>
                <w:ilvl w:val="0"/>
                <w:numId w:val="28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1B847BD0" w14:textId="67166E6F" w:rsidR="009A1C39" w:rsidRPr="003B3113" w:rsidRDefault="00531C0D" w:rsidP="004A1C2A">
            <w:pPr>
              <w:pStyle w:val="ListParagraph"/>
              <w:numPr>
                <w:ilvl w:val="0"/>
                <w:numId w:val="28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E88F1" w14:textId="79741610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5%</w:t>
            </w:r>
          </w:p>
        </w:tc>
      </w:tr>
      <w:tr w:rsidR="009A1C39" w:rsidRPr="000153DA" w14:paraId="10444171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9A1C39" w:rsidRPr="003B3113" w:rsidRDefault="009A1C39" w:rsidP="009A1C3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2C11A666" w:rsidR="009A1C39" w:rsidRPr="003B3113" w:rsidRDefault="009A1C39" w:rsidP="004A1C2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A55DA6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uji hipotesis dalam pengambilan keputusan</w:t>
            </w:r>
            <w:r w:rsidR="00A55DA6"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CFB75" w14:textId="48E842F3" w:rsidR="009A1C39" w:rsidRPr="003B3113" w:rsidRDefault="009A1C39" w:rsidP="009A1C39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uji hipotesis dalam pengambilan keputusan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F9114C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823C288" w14:textId="77777777" w:rsidR="009A1C39" w:rsidRPr="003B3113" w:rsidRDefault="009A1C39" w:rsidP="004A1C2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D24BE64" w14:textId="77777777" w:rsidR="009A1C39" w:rsidRPr="003B3113" w:rsidRDefault="009A1C39" w:rsidP="004A1C2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4E05BB62" w14:textId="7FF4CB35" w:rsidR="009A1C39" w:rsidRPr="003B3113" w:rsidRDefault="009A1C39" w:rsidP="004A1C2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4CF27A77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D50F53C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75DCB5A4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95979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E3A6A6D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721187A0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258CEF8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ACDBED3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E61A5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5294CB3C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22853257" w14:textId="3145A3E6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2EF12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AF85178" w14:textId="2D34B974" w:rsidR="009A1C39" w:rsidRPr="003B3113" w:rsidRDefault="007562B6" w:rsidP="007562B6">
            <w:pPr>
              <w:autoSpaceDE w:val="0"/>
              <w:autoSpaceDN w:val="0"/>
              <w:adjustRightInd w:val="0"/>
              <w:jc w:val="both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Uji hipotesis</w:t>
            </w:r>
          </w:p>
          <w:p w14:paraId="46171756" w14:textId="77777777" w:rsidR="007562B6" w:rsidRPr="003B3113" w:rsidRDefault="007562B6" w:rsidP="007562B6">
            <w:pPr>
              <w:autoSpaceDE w:val="0"/>
              <w:autoSpaceDN w:val="0"/>
              <w:adjustRightInd w:val="0"/>
              <w:jc w:val="both"/>
              <w:rPr>
                <w:rFonts w:ascii="Aptos" w:eastAsiaTheme="minorHAnsi" w:hAnsi="Aptos"/>
                <w:color w:val="000000"/>
                <w:sz w:val="22"/>
                <w:szCs w:val="22"/>
              </w:rPr>
            </w:pPr>
          </w:p>
          <w:p w14:paraId="28C87393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7B378F8" w14:textId="698EB7FB" w:rsidR="00531C0D" w:rsidRPr="003B3113" w:rsidRDefault="00531C0D" w:rsidP="004A1C2A">
            <w:pPr>
              <w:pStyle w:val="ListParagraph"/>
              <w:numPr>
                <w:ilvl w:val="0"/>
                <w:numId w:val="29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11FD0895" w14:textId="4B349796" w:rsidR="009A1C39" w:rsidRPr="003B3113" w:rsidRDefault="00531C0D" w:rsidP="004A1C2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before="120" w:after="120"/>
              <w:ind w:left="350" w:hanging="35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EEE2F" w14:textId="688D9583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9A1C39" w:rsidRPr="000153DA" w14:paraId="6CB508BE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9A1C39" w:rsidRPr="003B3113" w:rsidRDefault="009A1C39" w:rsidP="009A1C3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34636DA6" w:rsidR="009A1C39" w:rsidRPr="003B3113" w:rsidRDefault="009A1C39" w:rsidP="004A1C2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A55DA6" w:rsidRPr="003B3113">
              <w:rPr>
                <w:rFonts w:ascii="Aptos" w:hAnsi="Aptos" w:cs="Myriad Pro"/>
                <w:color w:val="221E1F"/>
                <w:sz w:val="22"/>
                <w:szCs w:val="22"/>
              </w:rPr>
              <w:t>pembuatan hipotesis dan pengujian hipotesis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82EC0" w14:textId="3937BB54" w:rsidR="009A1C39" w:rsidRPr="003B3113" w:rsidRDefault="009A1C39" w:rsidP="009A1C39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 w:cs="Myriad Pro"/>
                <w:color w:val="221E1F"/>
                <w:sz w:val="22"/>
                <w:szCs w:val="22"/>
              </w:rPr>
              <w:t>pembuatan hipotesis dan pengujian hipotesis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20B409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65D1563" w14:textId="77777777" w:rsidR="009A1C39" w:rsidRPr="003B3113" w:rsidRDefault="009A1C39" w:rsidP="004A1C2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4D07CFAD" w14:textId="77777777" w:rsidR="009A1C39" w:rsidRPr="003B3113" w:rsidRDefault="009A1C39" w:rsidP="004A1C2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604C2028" w14:textId="6E36F2A6" w:rsidR="009A1C39" w:rsidRPr="003B3113" w:rsidRDefault="009A1C39" w:rsidP="004A1C2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637A94D7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0ACF509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364160EB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D85FF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36FA608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3E54F8AC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5CD4C715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E66058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60B0981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3078652B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267022A3" w14:textId="15CDEB28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76F2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5D7E1D6" w14:textId="51DEF492" w:rsidR="009A1C39" w:rsidRPr="003B3113" w:rsidRDefault="007562B6" w:rsidP="009A1C39">
            <w:pPr>
              <w:autoSpaceDE w:val="0"/>
              <w:autoSpaceDN w:val="0"/>
              <w:rPr>
                <w:rFonts w:ascii="Aptos" w:hAnsi="Aptos" w:cs="Myriad Pro"/>
                <w:color w:val="221E1F"/>
                <w:sz w:val="22"/>
                <w:szCs w:val="22"/>
              </w:rPr>
            </w:pPr>
            <w:r w:rsidRPr="003B3113">
              <w:rPr>
                <w:rFonts w:ascii="Aptos" w:hAnsi="Aptos" w:cs="Myriad Pro"/>
                <w:color w:val="221E1F"/>
                <w:sz w:val="22"/>
                <w:szCs w:val="22"/>
              </w:rPr>
              <w:t>Pembuatan hipotesis dan pengujian hipotesis</w:t>
            </w:r>
          </w:p>
          <w:p w14:paraId="7159750E" w14:textId="77777777" w:rsidR="007562B6" w:rsidRPr="003B3113" w:rsidRDefault="007562B6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5640ED4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7E8973C" w14:textId="77777777" w:rsidR="00531C0D" w:rsidRPr="003B3113" w:rsidRDefault="00531C0D" w:rsidP="004A1C2A">
            <w:pPr>
              <w:pStyle w:val="ListParagraph"/>
              <w:numPr>
                <w:ilvl w:val="0"/>
                <w:numId w:val="30"/>
              </w:numPr>
              <w:ind w:left="350" w:right="40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53F25726" w14:textId="3CB49C9A" w:rsidR="009A1C39" w:rsidRPr="003B3113" w:rsidRDefault="00531C0D" w:rsidP="004A1C2A">
            <w:pPr>
              <w:pStyle w:val="ListParagraph"/>
              <w:numPr>
                <w:ilvl w:val="0"/>
                <w:numId w:val="30"/>
              </w:numPr>
              <w:ind w:left="350" w:right="40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61DE1" w14:textId="0AD60FBA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9A1C39" w:rsidRPr="000153DA" w14:paraId="1D4972A7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9A1C39" w:rsidRPr="003B3113" w:rsidRDefault="009A1C39" w:rsidP="009A1C3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4778EAFB" w:rsidR="009A1C39" w:rsidRPr="003B3113" w:rsidRDefault="00A55DA6" w:rsidP="004A1C2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Memahami analisis regresi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CD5F2" w14:textId="53C88446" w:rsidR="009A1C39" w:rsidRPr="003B3113" w:rsidRDefault="009A1C39" w:rsidP="009A1C39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analisis regresi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87A37D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D864FA" w14:textId="77777777" w:rsidR="009A1C39" w:rsidRPr="003B3113" w:rsidRDefault="009A1C39" w:rsidP="004A1C2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lastRenderedPageBreak/>
              <w:t>Rubrik penilaian (terlampir)</w:t>
            </w:r>
          </w:p>
          <w:p w14:paraId="733D7B63" w14:textId="77777777" w:rsidR="009A1C39" w:rsidRPr="003B3113" w:rsidRDefault="009A1C39" w:rsidP="004A1C2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64E9859A" w14:textId="664B5660" w:rsidR="009A1C39" w:rsidRPr="003B3113" w:rsidRDefault="009A1C39" w:rsidP="004A1C2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="253" w:hanging="27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6DB75184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CBF165D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39C9A65B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C30A6B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307356C8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53D4FB1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 Berbasis Masalah</w:t>
            </w:r>
          </w:p>
          <w:p w14:paraId="2CB08ECC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C62F6DD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4BA52C17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1A9943DA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5F109B60" w14:textId="04CCBF5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0BF66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56A4E46" w14:textId="711B6EA7" w:rsidR="009A1C39" w:rsidRPr="003B3113" w:rsidRDefault="00195B49" w:rsidP="009A1C39">
            <w:pPr>
              <w:autoSpaceDE w:val="0"/>
              <w:autoSpaceDN w:val="0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A</w:t>
            </w:r>
            <w:r w:rsidR="007562B6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nalisis regresi</w:t>
            </w:r>
          </w:p>
          <w:p w14:paraId="7523EE8D" w14:textId="77777777" w:rsidR="007562B6" w:rsidRPr="003B3113" w:rsidRDefault="007562B6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10CC1B1D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952F599" w14:textId="15B997F8" w:rsidR="00531C0D" w:rsidRPr="003B3113" w:rsidRDefault="00531C0D" w:rsidP="004A1C2A">
            <w:pPr>
              <w:pStyle w:val="ListParagraph"/>
              <w:numPr>
                <w:ilvl w:val="0"/>
                <w:numId w:val="31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7D768E4F" w14:textId="5EA4C62C" w:rsidR="009A1C39" w:rsidRPr="003B3113" w:rsidRDefault="00531C0D" w:rsidP="004A1C2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spacing w:before="120" w:after="120"/>
              <w:ind w:left="350" w:hanging="350"/>
              <w:jc w:val="both"/>
              <w:rPr>
                <w:rFonts w:ascii="Aptos" w:hAnsi="Aptos"/>
                <w:bCs/>
                <w:sz w:val="22"/>
                <w:szCs w:val="22"/>
                <w:lang w:val="id-ID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E68DB" w14:textId="5125FAF5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5%</w:t>
            </w:r>
          </w:p>
        </w:tc>
      </w:tr>
      <w:tr w:rsidR="009A1C39" w:rsidRPr="000153DA" w14:paraId="17EEAA85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9A1C39" w:rsidRPr="003B3113" w:rsidRDefault="009A1C39" w:rsidP="009A1C3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1B4639E5" w:rsidR="009A1C39" w:rsidRPr="003B3113" w:rsidRDefault="00A55DA6" w:rsidP="004A1C2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Memahami analisis korelasi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62776C1D" w:rsidR="009A1C39" w:rsidRPr="003B3113" w:rsidRDefault="009A1C39" w:rsidP="009A1C39">
            <w:pPr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Style w:val="BodyText1"/>
                <w:rFonts w:ascii="Aptos" w:hAnsi="Aptos"/>
                <w:sz w:val="22"/>
                <w:szCs w:val="22"/>
                <w:lang w:val="id-ID"/>
              </w:rPr>
              <w:t xml:space="preserve">Kemampuan </w:t>
            </w:r>
            <w:r w:rsidRPr="003B3113">
              <w:rPr>
                <w:rFonts w:ascii="Aptos" w:hAnsi="Aptos"/>
                <w:sz w:val="22"/>
                <w:szCs w:val="22"/>
                <w:lang w:val="id-ID"/>
              </w:rPr>
              <w:t xml:space="preserve">memahami </w:t>
            </w:r>
            <w:r w:rsidR="005F7B43"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analisis korelasi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FA2CD2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FA6EF42" w14:textId="77777777" w:rsidR="009A1C39" w:rsidRPr="003B3113" w:rsidRDefault="009A1C39" w:rsidP="004A1C2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72F7088A" w14:textId="77777777" w:rsidR="009A1C39" w:rsidRPr="003B3113" w:rsidRDefault="009A1C39" w:rsidP="004A1C2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 w:cs="Cambria"/>
                <w:sz w:val="22"/>
                <w:szCs w:val="22"/>
                <w:lang w:val="id-ID"/>
              </w:rPr>
              <w:t>Ceramah dan tanya jawab</w:t>
            </w:r>
          </w:p>
          <w:p w14:paraId="19D3ECCF" w14:textId="01D8BDD3" w:rsidR="009A1C39" w:rsidRPr="003B3113" w:rsidRDefault="009A1C39" w:rsidP="004A1C2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="253" w:hanging="253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Penyelesaian Soal</w:t>
            </w:r>
          </w:p>
          <w:p w14:paraId="72307605" w14:textId="77777777" w:rsidR="009A1C39" w:rsidRPr="003B3113" w:rsidRDefault="009A1C39" w:rsidP="009A1C39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82CA03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B3113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730A53BC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3B3113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D52879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357E88D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Saintifik Model:</w:t>
            </w:r>
          </w:p>
          <w:p w14:paraId="5253921E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 Berbasis Masalah</w:t>
            </w:r>
          </w:p>
          <w:p w14:paraId="6B195AB8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6BA2C2B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3D5A0A" w14:textId="77777777" w:rsidR="009A1C39" w:rsidRPr="003B3113" w:rsidRDefault="009A1C39" w:rsidP="009A1C39">
            <w:pPr>
              <w:autoSpaceDE w:val="0"/>
              <w:autoSpaceDN w:val="0"/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</w:pPr>
            <w:r w:rsidRPr="003B3113">
              <w:rPr>
                <w:rFonts w:ascii="Aptos" w:eastAsia="Calibri" w:hAnsi="Aptos" w:cstheme="minorHAnsi"/>
                <w:sz w:val="22"/>
                <w:szCs w:val="22"/>
                <w:lang w:val="en-ID"/>
              </w:rPr>
              <w:t xml:space="preserve">Pemaparan dosen, Diskusi, dan </w:t>
            </w:r>
            <w:r w:rsidRPr="003B3113">
              <w:rPr>
                <w:rFonts w:ascii="Aptos" w:eastAsiaTheme="minorHAnsi" w:hAnsi="Aptos" w:cstheme="minorHAnsi"/>
                <w:sz w:val="22"/>
                <w:szCs w:val="22"/>
                <w:lang w:val="en-ID"/>
              </w:rPr>
              <w:t>Penugasan</w:t>
            </w:r>
          </w:p>
          <w:p w14:paraId="1FB42B78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  <w:p w14:paraId="6BD13AD9" w14:textId="5DF45B8E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8353AC" w14:textId="77777777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5D190B3" w14:textId="13911A4B" w:rsidR="009A1C39" w:rsidRPr="003B3113" w:rsidRDefault="00195B49" w:rsidP="009A1C39">
            <w:pPr>
              <w:autoSpaceDE w:val="0"/>
              <w:autoSpaceDN w:val="0"/>
              <w:rPr>
                <w:rFonts w:ascii="Aptos" w:eastAsiaTheme="minorHAnsi" w:hAnsi="Aptos"/>
                <w:color w:val="000000"/>
                <w:sz w:val="22"/>
                <w:szCs w:val="22"/>
                <w:lang w:val="id-ID"/>
              </w:rPr>
            </w:pPr>
            <w:r w:rsidRPr="003B3113">
              <w:rPr>
                <w:rFonts w:ascii="Aptos" w:hAnsi="Aptos"/>
                <w:bCs/>
                <w:sz w:val="22"/>
                <w:szCs w:val="22"/>
                <w:lang w:eastAsia="id-ID"/>
              </w:rPr>
              <w:t>Analisis korelasi</w:t>
            </w:r>
          </w:p>
          <w:p w14:paraId="1C226EED" w14:textId="77777777" w:rsidR="00195B49" w:rsidRPr="003B3113" w:rsidRDefault="00195B49" w:rsidP="009A1C39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 w:eastAsia="id-ID"/>
              </w:rPr>
            </w:pPr>
          </w:p>
          <w:p w14:paraId="16D62F69" w14:textId="6188BD43" w:rsidR="009A1C39" w:rsidRPr="003B3113" w:rsidRDefault="009A1C39" w:rsidP="009A1C3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</w:t>
            </w:r>
            <w:r w:rsidRPr="003B3113">
              <w:rPr>
                <w:rFonts w:ascii="Aptos" w:hAnsi="Aptos"/>
                <w:b/>
                <w:sz w:val="22"/>
                <w:szCs w:val="22"/>
                <w:lang w:eastAsia="id-ID"/>
              </w:rPr>
              <w:t>e</w:t>
            </w:r>
            <w:r w:rsidRPr="003B3113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rensi</w:t>
            </w:r>
            <w:r w:rsidRPr="003B311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11856B0" w14:textId="77777777" w:rsidR="00531C0D" w:rsidRPr="003B3113" w:rsidRDefault="00531C0D" w:rsidP="004A1C2A">
            <w:pPr>
              <w:pStyle w:val="ListParagraph"/>
              <w:numPr>
                <w:ilvl w:val="0"/>
                <w:numId w:val="32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Sudjana, (1989).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Metode Statistika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. Edisi Kelima. Bandung: Penerbit Tarsito. </w:t>
            </w:r>
          </w:p>
          <w:p w14:paraId="1C5220CA" w14:textId="1D1D1E19" w:rsidR="009A1C39" w:rsidRPr="003B3113" w:rsidRDefault="00531C0D" w:rsidP="004A1C2A">
            <w:pPr>
              <w:pStyle w:val="ListParagraph"/>
              <w:numPr>
                <w:ilvl w:val="0"/>
                <w:numId w:val="32"/>
              </w:numPr>
              <w:ind w:left="350" w:right="403" w:hanging="35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3B3113">
              <w:rPr>
                <w:rFonts w:ascii="Aptos" w:hAnsi="Aptos" w:cstheme="minorHAnsi"/>
                <w:sz w:val="22"/>
                <w:szCs w:val="22"/>
              </w:rPr>
              <w:t xml:space="preserve">Walpole and Myers. (1986). </w:t>
            </w:r>
            <w:r w:rsidRPr="003B3113">
              <w:rPr>
                <w:rFonts w:ascii="Aptos" w:hAnsi="Aptos" w:cstheme="minorHAnsi"/>
                <w:i/>
                <w:sz w:val="22"/>
                <w:szCs w:val="22"/>
              </w:rPr>
              <w:t>Ilmu Peluang dan Statistika untuk Insinyur dan Ilmuwan</w:t>
            </w:r>
            <w:r w:rsidRPr="003B3113">
              <w:rPr>
                <w:rFonts w:ascii="Aptos" w:hAnsi="Aptos" w:cstheme="minorHAnsi"/>
                <w:sz w:val="22"/>
                <w:szCs w:val="22"/>
              </w:rPr>
              <w:t>. Edisi Kedua. Bandung: Penerbit ITB.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093B1" w14:textId="3E69B4DA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10%</w:t>
            </w:r>
          </w:p>
        </w:tc>
      </w:tr>
      <w:tr w:rsidR="009A1C39" w:rsidRPr="000153DA" w14:paraId="2EE30022" w14:textId="77777777" w:rsidTr="0074613C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9A1C39" w:rsidRPr="000909B0" w:rsidRDefault="009A1C39" w:rsidP="009A1C39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909B0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Akhir Semester / Ujian 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9A1C39" w:rsidRPr="000909B0" w:rsidRDefault="009A1C39" w:rsidP="009A1C39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1E4A96E5" w:rsidR="008B296A" w:rsidRDefault="008B296A" w:rsidP="008B296A">
      <w:pPr>
        <w:rPr>
          <w:rFonts w:ascii="Aptos" w:hAnsi="Aptos"/>
          <w:sz w:val="22"/>
          <w:szCs w:val="22"/>
        </w:rPr>
      </w:pPr>
    </w:p>
    <w:p w14:paraId="2E8B7F99" w14:textId="38AAD119" w:rsidR="00C31CDA" w:rsidRDefault="00C31CDA" w:rsidP="008B296A">
      <w:pPr>
        <w:rPr>
          <w:rFonts w:ascii="Aptos" w:hAnsi="Aptos"/>
          <w:sz w:val="22"/>
          <w:szCs w:val="22"/>
        </w:rPr>
      </w:pPr>
    </w:p>
    <w:p w14:paraId="0C246E9F" w14:textId="4470FF31" w:rsidR="00C31CDA" w:rsidRDefault="00C31CDA" w:rsidP="008B296A">
      <w:pPr>
        <w:rPr>
          <w:rFonts w:ascii="Aptos" w:hAnsi="Aptos"/>
          <w:sz w:val="22"/>
          <w:szCs w:val="22"/>
        </w:rPr>
      </w:pPr>
    </w:p>
    <w:p w14:paraId="3DFAE4D3" w14:textId="5D294D50" w:rsidR="00195B49" w:rsidRDefault="00195B49" w:rsidP="008B296A">
      <w:pPr>
        <w:rPr>
          <w:rFonts w:ascii="Aptos" w:hAnsi="Aptos"/>
          <w:sz w:val="22"/>
          <w:szCs w:val="22"/>
        </w:rPr>
      </w:pPr>
    </w:p>
    <w:p w14:paraId="1487EE07" w14:textId="3DC32E9A" w:rsidR="00195B49" w:rsidRDefault="00195B49" w:rsidP="008B296A">
      <w:pPr>
        <w:rPr>
          <w:rFonts w:ascii="Aptos" w:hAnsi="Aptos"/>
          <w:sz w:val="22"/>
          <w:szCs w:val="22"/>
        </w:rPr>
      </w:pPr>
    </w:p>
    <w:p w14:paraId="03DF9C4C" w14:textId="347BB4A0" w:rsidR="00195B49" w:rsidRDefault="00195B49" w:rsidP="008B296A">
      <w:pPr>
        <w:rPr>
          <w:rFonts w:ascii="Aptos" w:hAnsi="Aptos"/>
          <w:sz w:val="22"/>
          <w:szCs w:val="22"/>
        </w:rPr>
      </w:pPr>
    </w:p>
    <w:p w14:paraId="08CD2DA1" w14:textId="425C2240" w:rsidR="00195B49" w:rsidRDefault="00195B49" w:rsidP="008B296A">
      <w:pPr>
        <w:rPr>
          <w:rFonts w:ascii="Aptos" w:hAnsi="Aptos"/>
          <w:sz w:val="22"/>
          <w:szCs w:val="22"/>
        </w:rPr>
      </w:pPr>
    </w:p>
    <w:p w14:paraId="639AC3E5" w14:textId="435A0F71" w:rsidR="00195B49" w:rsidRDefault="00195B49" w:rsidP="008B296A">
      <w:pPr>
        <w:rPr>
          <w:rFonts w:ascii="Aptos" w:hAnsi="Aptos"/>
          <w:sz w:val="22"/>
          <w:szCs w:val="22"/>
        </w:rPr>
      </w:pPr>
    </w:p>
    <w:p w14:paraId="710F476D" w14:textId="72341795" w:rsidR="00195B49" w:rsidRDefault="00195B49" w:rsidP="008B296A">
      <w:pPr>
        <w:rPr>
          <w:rFonts w:ascii="Aptos" w:hAnsi="Aptos"/>
          <w:sz w:val="22"/>
          <w:szCs w:val="22"/>
        </w:rPr>
      </w:pPr>
    </w:p>
    <w:p w14:paraId="53799A0D" w14:textId="7B17C65A" w:rsidR="00195B49" w:rsidRDefault="00195B49" w:rsidP="008B296A">
      <w:pPr>
        <w:rPr>
          <w:rFonts w:ascii="Aptos" w:hAnsi="Aptos"/>
          <w:sz w:val="22"/>
          <w:szCs w:val="22"/>
        </w:rPr>
      </w:pPr>
    </w:p>
    <w:p w14:paraId="5A215E88" w14:textId="4D3480B7" w:rsidR="00195B49" w:rsidRDefault="00195B49" w:rsidP="008B296A">
      <w:pPr>
        <w:rPr>
          <w:rFonts w:ascii="Aptos" w:hAnsi="Aptos"/>
          <w:sz w:val="22"/>
          <w:szCs w:val="22"/>
        </w:rPr>
      </w:pPr>
    </w:p>
    <w:p w14:paraId="723AC93D" w14:textId="5447246B" w:rsidR="00195B49" w:rsidRDefault="00195B49" w:rsidP="008B296A">
      <w:pPr>
        <w:rPr>
          <w:rFonts w:ascii="Aptos" w:hAnsi="Aptos"/>
          <w:sz w:val="22"/>
          <w:szCs w:val="22"/>
        </w:rPr>
      </w:pPr>
    </w:p>
    <w:p w14:paraId="484CEF11" w14:textId="77777777" w:rsidR="00195B49" w:rsidRDefault="00195B49" w:rsidP="008B296A">
      <w:pPr>
        <w:rPr>
          <w:rFonts w:ascii="Aptos" w:hAnsi="Aptos"/>
          <w:sz w:val="22"/>
          <w:szCs w:val="22"/>
        </w:rPr>
      </w:pPr>
    </w:p>
    <w:p w14:paraId="53258CD0" w14:textId="77777777" w:rsidR="00B52CC4" w:rsidRDefault="00B52CC4" w:rsidP="008B296A">
      <w:pPr>
        <w:rPr>
          <w:rFonts w:ascii="Aptos" w:hAnsi="Aptos"/>
          <w:sz w:val="22"/>
          <w:szCs w:val="22"/>
        </w:rPr>
      </w:pPr>
    </w:p>
    <w:p w14:paraId="442450E3" w14:textId="6C0726DD" w:rsidR="00531C0D" w:rsidRDefault="00531C0D" w:rsidP="008B296A">
      <w:pPr>
        <w:rPr>
          <w:rFonts w:ascii="Aptos" w:hAnsi="Aptos"/>
          <w:sz w:val="22"/>
          <w:szCs w:val="22"/>
        </w:rPr>
      </w:pPr>
    </w:p>
    <w:p w14:paraId="696ACCF1" w14:textId="41451FAE" w:rsidR="003B3113" w:rsidRDefault="003B3113" w:rsidP="008B296A">
      <w:pPr>
        <w:rPr>
          <w:rFonts w:ascii="Aptos" w:hAnsi="Aptos"/>
          <w:sz w:val="22"/>
          <w:szCs w:val="22"/>
        </w:rPr>
      </w:pPr>
    </w:p>
    <w:p w14:paraId="13DD1FCB" w14:textId="25197076" w:rsidR="003B3113" w:rsidRDefault="003B3113" w:rsidP="008B296A">
      <w:pPr>
        <w:rPr>
          <w:rFonts w:ascii="Aptos" w:hAnsi="Aptos"/>
          <w:sz w:val="22"/>
          <w:szCs w:val="22"/>
        </w:rPr>
      </w:pPr>
    </w:p>
    <w:p w14:paraId="5BFC1DCE" w14:textId="77777777" w:rsidR="003B3113" w:rsidRDefault="003B3113" w:rsidP="008B296A">
      <w:pPr>
        <w:rPr>
          <w:rFonts w:ascii="Aptos" w:hAnsi="Aptos"/>
          <w:sz w:val="22"/>
          <w:szCs w:val="22"/>
        </w:rPr>
      </w:pPr>
    </w:p>
    <w:p w14:paraId="28D27809" w14:textId="77777777" w:rsidR="00466005" w:rsidRPr="000153DA" w:rsidRDefault="00466005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73D2FBD9" w14:textId="77777777" w:rsidR="007C023D" w:rsidRPr="000153DA" w:rsidRDefault="007C023D" w:rsidP="000909B0">
      <w:pPr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lastRenderedPageBreak/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lastRenderedPageBreak/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8D5C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8D5C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8D5C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C8A"/>
    <w:multiLevelType w:val="hybridMultilevel"/>
    <w:tmpl w:val="B4AA5A18"/>
    <w:lvl w:ilvl="0" w:tplc="040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3B13B25"/>
    <w:multiLevelType w:val="hybridMultilevel"/>
    <w:tmpl w:val="75C0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C4D"/>
    <w:multiLevelType w:val="hybridMultilevel"/>
    <w:tmpl w:val="4144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EB6"/>
    <w:multiLevelType w:val="hybridMultilevel"/>
    <w:tmpl w:val="B5F6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B2D"/>
    <w:multiLevelType w:val="hybridMultilevel"/>
    <w:tmpl w:val="F23A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15B8"/>
    <w:multiLevelType w:val="hybridMultilevel"/>
    <w:tmpl w:val="DEF6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5C3A"/>
    <w:multiLevelType w:val="hybridMultilevel"/>
    <w:tmpl w:val="0A5E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61413"/>
    <w:multiLevelType w:val="hybridMultilevel"/>
    <w:tmpl w:val="E6EC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1E88"/>
    <w:multiLevelType w:val="hybridMultilevel"/>
    <w:tmpl w:val="7958CC0E"/>
    <w:lvl w:ilvl="0" w:tplc="1FBE42D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 w15:restartNumberingAfterBreak="0">
    <w:nsid w:val="181B6FF5"/>
    <w:multiLevelType w:val="hybridMultilevel"/>
    <w:tmpl w:val="F0D82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D3D76"/>
    <w:multiLevelType w:val="hybridMultilevel"/>
    <w:tmpl w:val="99967D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443D8"/>
    <w:multiLevelType w:val="hybridMultilevel"/>
    <w:tmpl w:val="2AA6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81692"/>
    <w:multiLevelType w:val="hybridMultilevel"/>
    <w:tmpl w:val="6718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163F"/>
    <w:multiLevelType w:val="hybridMultilevel"/>
    <w:tmpl w:val="46ACA778"/>
    <w:lvl w:ilvl="0" w:tplc="9B8E0AA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367E4CBA"/>
    <w:multiLevelType w:val="hybridMultilevel"/>
    <w:tmpl w:val="0FF0E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738D"/>
    <w:multiLevelType w:val="hybridMultilevel"/>
    <w:tmpl w:val="82C6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918F4"/>
    <w:multiLevelType w:val="hybridMultilevel"/>
    <w:tmpl w:val="3BD4A194"/>
    <w:lvl w:ilvl="0" w:tplc="4704D62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8" w15:restartNumberingAfterBreak="0">
    <w:nsid w:val="3CF00C66"/>
    <w:multiLevelType w:val="hybridMultilevel"/>
    <w:tmpl w:val="E34C85DC"/>
    <w:lvl w:ilvl="0" w:tplc="EA6A72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2111E"/>
    <w:multiLevelType w:val="hybridMultilevel"/>
    <w:tmpl w:val="B656A502"/>
    <w:lvl w:ilvl="0" w:tplc="6F709E0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 w15:restartNumberingAfterBreak="0">
    <w:nsid w:val="4C064998"/>
    <w:multiLevelType w:val="hybridMultilevel"/>
    <w:tmpl w:val="4684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756FB"/>
    <w:multiLevelType w:val="hybridMultilevel"/>
    <w:tmpl w:val="6EAAC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F7358"/>
    <w:multiLevelType w:val="hybridMultilevel"/>
    <w:tmpl w:val="5A920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2034E"/>
    <w:multiLevelType w:val="hybridMultilevel"/>
    <w:tmpl w:val="B3345A8E"/>
    <w:lvl w:ilvl="0" w:tplc="F1F2678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4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25" w15:restartNumberingAfterBreak="0">
    <w:nsid w:val="6E9B7D1D"/>
    <w:multiLevelType w:val="hybridMultilevel"/>
    <w:tmpl w:val="7DB4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12C27"/>
    <w:multiLevelType w:val="hybridMultilevel"/>
    <w:tmpl w:val="20AA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85E89"/>
    <w:multiLevelType w:val="hybridMultilevel"/>
    <w:tmpl w:val="1CAE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A71D8"/>
    <w:multiLevelType w:val="hybridMultilevel"/>
    <w:tmpl w:val="C4547C12"/>
    <w:lvl w:ilvl="0" w:tplc="78CCD01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 w15:restartNumberingAfterBreak="0">
    <w:nsid w:val="77BB233A"/>
    <w:multiLevelType w:val="hybridMultilevel"/>
    <w:tmpl w:val="76587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86FDF"/>
    <w:multiLevelType w:val="hybridMultilevel"/>
    <w:tmpl w:val="7B3409AA"/>
    <w:lvl w:ilvl="0" w:tplc="2F46080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1" w15:restartNumberingAfterBreak="0">
    <w:nsid w:val="799A685F"/>
    <w:multiLevelType w:val="hybridMultilevel"/>
    <w:tmpl w:val="5E9E2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406385">
    <w:abstractNumId w:val="24"/>
  </w:num>
  <w:num w:numId="2" w16cid:durableId="863439314">
    <w:abstractNumId w:val="11"/>
  </w:num>
  <w:num w:numId="3" w16cid:durableId="724138993">
    <w:abstractNumId w:val="18"/>
  </w:num>
  <w:num w:numId="4" w16cid:durableId="29650296">
    <w:abstractNumId w:val="2"/>
  </w:num>
  <w:num w:numId="5" w16cid:durableId="1378551216">
    <w:abstractNumId w:val="10"/>
  </w:num>
  <w:num w:numId="6" w16cid:durableId="1644240121">
    <w:abstractNumId w:val="0"/>
  </w:num>
  <w:num w:numId="7" w16cid:durableId="209074529">
    <w:abstractNumId w:val="8"/>
  </w:num>
  <w:num w:numId="8" w16cid:durableId="1408188555">
    <w:abstractNumId w:val="14"/>
  </w:num>
  <w:num w:numId="9" w16cid:durableId="362830634">
    <w:abstractNumId w:val="30"/>
  </w:num>
  <w:num w:numId="10" w16cid:durableId="6251227">
    <w:abstractNumId w:val="19"/>
  </w:num>
  <w:num w:numId="11" w16cid:durableId="1424647101">
    <w:abstractNumId w:val="17"/>
  </w:num>
  <w:num w:numId="12" w16cid:durableId="2049140498">
    <w:abstractNumId w:val="23"/>
  </w:num>
  <w:num w:numId="13" w16cid:durableId="261956295">
    <w:abstractNumId w:val="15"/>
  </w:num>
  <w:num w:numId="14" w16cid:durableId="1370958215">
    <w:abstractNumId w:val="26"/>
  </w:num>
  <w:num w:numId="15" w16cid:durableId="824856153">
    <w:abstractNumId w:val="6"/>
  </w:num>
  <w:num w:numId="16" w16cid:durableId="682440234">
    <w:abstractNumId w:val="25"/>
  </w:num>
  <w:num w:numId="17" w16cid:durableId="2119132004">
    <w:abstractNumId w:val="16"/>
  </w:num>
  <w:num w:numId="18" w16cid:durableId="1336223710">
    <w:abstractNumId w:val="29"/>
  </w:num>
  <w:num w:numId="19" w16cid:durableId="1029523381">
    <w:abstractNumId w:val="13"/>
  </w:num>
  <w:num w:numId="20" w16cid:durableId="495463798">
    <w:abstractNumId w:val="5"/>
  </w:num>
  <w:num w:numId="21" w16cid:durableId="1323198507">
    <w:abstractNumId w:val="22"/>
  </w:num>
  <w:num w:numId="22" w16cid:durableId="1555891212">
    <w:abstractNumId w:val="28"/>
  </w:num>
  <w:num w:numId="23" w16cid:durableId="1780878634">
    <w:abstractNumId w:val="27"/>
  </w:num>
  <w:num w:numId="24" w16cid:durableId="16275858">
    <w:abstractNumId w:val="20"/>
  </w:num>
  <w:num w:numId="25" w16cid:durableId="901990274">
    <w:abstractNumId w:val="1"/>
  </w:num>
  <w:num w:numId="26" w16cid:durableId="1125856070">
    <w:abstractNumId w:val="21"/>
  </w:num>
  <w:num w:numId="27" w16cid:durableId="576326468">
    <w:abstractNumId w:val="9"/>
  </w:num>
  <w:num w:numId="28" w16cid:durableId="1487866318">
    <w:abstractNumId w:val="31"/>
  </w:num>
  <w:num w:numId="29" w16cid:durableId="1408453130">
    <w:abstractNumId w:val="12"/>
  </w:num>
  <w:num w:numId="30" w16cid:durableId="1423336039">
    <w:abstractNumId w:val="4"/>
  </w:num>
  <w:num w:numId="31" w16cid:durableId="1591624044">
    <w:abstractNumId w:val="3"/>
  </w:num>
  <w:num w:numId="32" w16cid:durableId="1898279061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03D17"/>
    <w:rsid w:val="00005DA5"/>
    <w:rsid w:val="000153DA"/>
    <w:rsid w:val="00022A80"/>
    <w:rsid w:val="0002777A"/>
    <w:rsid w:val="00030703"/>
    <w:rsid w:val="00031210"/>
    <w:rsid w:val="000402D4"/>
    <w:rsid w:val="00061C90"/>
    <w:rsid w:val="000909B0"/>
    <w:rsid w:val="000A2C72"/>
    <w:rsid w:val="000A5395"/>
    <w:rsid w:val="000C1A07"/>
    <w:rsid w:val="000C58B7"/>
    <w:rsid w:val="000C7B72"/>
    <w:rsid w:val="000F11A2"/>
    <w:rsid w:val="00106B3B"/>
    <w:rsid w:val="00136815"/>
    <w:rsid w:val="00141105"/>
    <w:rsid w:val="00155C2B"/>
    <w:rsid w:val="00195B49"/>
    <w:rsid w:val="001A349E"/>
    <w:rsid w:val="001A3B50"/>
    <w:rsid w:val="001F5A33"/>
    <w:rsid w:val="002020CD"/>
    <w:rsid w:val="002025AD"/>
    <w:rsid w:val="00211018"/>
    <w:rsid w:val="00215060"/>
    <w:rsid w:val="00263129"/>
    <w:rsid w:val="002836F9"/>
    <w:rsid w:val="00284168"/>
    <w:rsid w:val="0028467E"/>
    <w:rsid w:val="00296307"/>
    <w:rsid w:val="002C7343"/>
    <w:rsid w:val="002D50DC"/>
    <w:rsid w:val="002D7E04"/>
    <w:rsid w:val="002E0846"/>
    <w:rsid w:val="002F61D1"/>
    <w:rsid w:val="00312FE4"/>
    <w:rsid w:val="00330020"/>
    <w:rsid w:val="0034694E"/>
    <w:rsid w:val="0036395B"/>
    <w:rsid w:val="00373942"/>
    <w:rsid w:val="00386EA3"/>
    <w:rsid w:val="003B3113"/>
    <w:rsid w:val="003D0786"/>
    <w:rsid w:val="003D3575"/>
    <w:rsid w:val="003E2429"/>
    <w:rsid w:val="003E5981"/>
    <w:rsid w:val="003E6E74"/>
    <w:rsid w:val="00406002"/>
    <w:rsid w:val="004171AE"/>
    <w:rsid w:val="00423ADF"/>
    <w:rsid w:val="00450B6E"/>
    <w:rsid w:val="00466005"/>
    <w:rsid w:val="00470DDC"/>
    <w:rsid w:val="00494436"/>
    <w:rsid w:val="004A1C2A"/>
    <w:rsid w:val="004A34EE"/>
    <w:rsid w:val="004B2EA2"/>
    <w:rsid w:val="004B594A"/>
    <w:rsid w:val="004D35FD"/>
    <w:rsid w:val="004E17FD"/>
    <w:rsid w:val="004F3A54"/>
    <w:rsid w:val="00522C31"/>
    <w:rsid w:val="00531C0D"/>
    <w:rsid w:val="00544A44"/>
    <w:rsid w:val="005A4CD1"/>
    <w:rsid w:val="005B61ED"/>
    <w:rsid w:val="005C1F48"/>
    <w:rsid w:val="005F6697"/>
    <w:rsid w:val="005F7B43"/>
    <w:rsid w:val="00606141"/>
    <w:rsid w:val="006107A4"/>
    <w:rsid w:val="006333BA"/>
    <w:rsid w:val="00643BDA"/>
    <w:rsid w:val="00653733"/>
    <w:rsid w:val="006658FF"/>
    <w:rsid w:val="006803E5"/>
    <w:rsid w:val="00693A45"/>
    <w:rsid w:val="00697E15"/>
    <w:rsid w:val="006A391C"/>
    <w:rsid w:val="006C0BC8"/>
    <w:rsid w:val="006E763C"/>
    <w:rsid w:val="00705937"/>
    <w:rsid w:val="00705DD6"/>
    <w:rsid w:val="00707639"/>
    <w:rsid w:val="00716D51"/>
    <w:rsid w:val="00725936"/>
    <w:rsid w:val="0074613C"/>
    <w:rsid w:val="007562B6"/>
    <w:rsid w:val="00763120"/>
    <w:rsid w:val="007C023D"/>
    <w:rsid w:val="00807CA9"/>
    <w:rsid w:val="00816083"/>
    <w:rsid w:val="00816D27"/>
    <w:rsid w:val="00822E10"/>
    <w:rsid w:val="00837061"/>
    <w:rsid w:val="00840BA8"/>
    <w:rsid w:val="00841A5C"/>
    <w:rsid w:val="0086758B"/>
    <w:rsid w:val="00872E47"/>
    <w:rsid w:val="00880351"/>
    <w:rsid w:val="008806CF"/>
    <w:rsid w:val="0088349D"/>
    <w:rsid w:val="00883AC8"/>
    <w:rsid w:val="0088607C"/>
    <w:rsid w:val="00893159"/>
    <w:rsid w:val="00897405"/>
    <w:rsid w:val="008A48F2"/>
    <w:rsid w:val="008B296A"/>
    <w:rsid w:val="008D5CF8"/>
    <w:rsid w:val="008E5D89"/>
    <w:rsid w:val="00900209"/>
    <w:rsid w:val="009051A4"/>
    <w:rsid w:val="009108A4"/>
    <w:rsid w:val="009179AB"/>
    <w:rsid w:val="00932098"/>
    <w:rsid w:val="00943A7D"/>
    <w:rsid w:val="00956BAC"/>
    <w:rsid w:val="0098484A"/>
    <w:rsid w:val="009A1C39"/>
    <w:rsid w:val="009C240F"/>
    <w:rsid w:val="009C3829"/>
    <w:rsid w:val="009D2251"/>
    <w:rsid w:val="009E6C34"/>
    <w:rsid w:val="009F031E"/>
    <w:rsid w:val="009F2586"/>
    <w:rsid w:val="00A07AF2"/>
    <w:rsid w:val="00A113B0"/>
    <w:rsid w:val="00A47509"/>
    <w:rsid w:val="00A508FA"/>
    <w:rsid w:val="00A55DA6"/>
    <w:rsid w:val="00A70C78"/>
    <w:rsid w:val="00A92B93"/>
    <w:rsid w:val="00A92BCB"/>
    <w:rsid w:val="00AB004D"/>
    <w:rsid w:val="00AB47CA"/>
    <w:rsid w:val="00AC37FE"/>
    <w:rsid w:val="00AD3A2E"/>
    <w:rsid w:val="00AE140E"/>
    <w:rsid w:val="00AE61A0"/>
    <w:rsid w:val="00AE7062"/>
    <w:rsid w:val="00AF274A"/>
    <w:rsid w:val="00AF64D6"/>
    <w:rsid w:val="00B04DB8"/>
    <w:rsid w:val="00B06979"/>
    <w:rsid w:val="00B10D0A"/>
    <w:rsid w:val="00B22DCE"/>
    <w:rsid w:val="00B242FD"/>
    <w:rsid w:val="00B42B57"/>
    <w:rsid w:val="00B52CC4"/>
    <w:rsid w:val="00B716A6"/>
    <w:rsid w:val="00B835B0"/>
    <w:rsid w:val="00B84FC8"/>
    <w:rsid w:val="00B85C1A"/>
    <w:rsid w:val="00BB444D"/>
    <w:rsid w:val="00BC1543"/>
    <w:rsid w:val="00BC2E19"/>
    <w:rsid w:val="00C035A7"/>
    <w:rsid w:val="00C07889"/>
    <w:rsid w:val="00C31CDA"/>
    <w:rsid w:val="00C422AC"/>
    <w:rsid w:val="00C627AA"/>
    <w:rsid w:val="00C63C7A"/>
    <w:rsid w:val="00C97F51"/>
    <w:rsid w:val="00CA24F0"/>
    <w:rsid w:val="00CD35D8"/>
    <w:rsid w:val="00CD567B"/>
    <w:rsid w:val="00CE054E"/>
    <w:rsid w:val="00D048CB"/>
    <w:rsid w:val="00D241CC"/>
    <w:rsid w:val="00D4382A"/>
    <w:rsid w:val="00D476BB"/>
    <w:rsid w:val="00D531F8"/>
    <w:rsid w:val="00D7117B"/>
    <w:rsid w:val="00D73EB5"/>
    <w:rsid w:val="00D90EEE"/>
    <w:rsid w:val="00D94196"/>
    <w:rsid w:val="00DB1C34"/>
    <w:rsid w:val="00DC1688"/>
    <w:rsid w:val="00DD1237"/>
    <w:rsid w:val="00E03C62"/>
    <w:rsid w:val="00E04438"/>
    <w:rsid w:val="00E05F8A"/>
    <w:rsid w:val="00E15EB8"/>
    <w:rsid w:val="00E177D8"/>
    <w:rsid w:val="00E24A1C"/>
    <w:rsid w:val="00E64FA9"/>
    <w:rsid w:val="00E76735"/>
    <w:rsid w:val="00EA2D38"/>
    <w:rsid w:val="00EA67A9"/>
    <w:rsid w:val="00EC461D"/>
    <w:rsid w:val="00EE025C"/>
    <w:rsid w:val="00F12218"/>
    <w:rsid w:val="00F25B7B"/>
    <w:rsid w:val="00F27A23"/>
    <w:rsid w:val="00F60AAB"/>
    <w:rsid w:val="00F81706"/>
    <w:rsid w:val="00F8777D"/>
    <w:rsid w:val="00FB697B"/>
    <w:rsid w:val="00FE06E5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018"/>
    <w:pPr>
      <w:keepNext/>
      <w:keepLines/>
      <w:spacing w:before="120" w:after="120" w:line="276" w:lineRule="auto"/>
      <w:ind w:left="720" w:hanging="720"/>
      <w:jc w:val="both"/>
      <w:outlineLvl w:val="2"/>
    </w:pPr>
    <w:rPr>
      <w:rFonts w:ascii="Cambria" w:eastAsiaTheme="majorEastAsia" w:hAnsi="Cambria" w:cstheme="majorBidi"/>
      <w:b/>
      <w:color w:val="000000" w:themeColor="text1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,kepala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,kepala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  <w:style w:type="character" w:customStyle="1" w:styleId="BodyText1">
    <w:name w:val="Body Text1"/>
    <w:basedOn w:val="DefaultParagraphFont"/>
    <w:rsid w:val="00DB1C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styleId="PlaceholderText">
    <w:name w:val="Placeholder Text"/>
    <w:basedOn w:val="DefaultParagraphFont"/>
    <w:uiPriority w:val="99"/>
    <w:semiHidden/>
    <w:rsid w:val="004F3A5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018"/>
    <w:rPr>
      <w:rFonts w:ascii="Cambria" w:eastAsiaTheme="majorEastAsia" w:hAnsi="Cambria" w:cstheme="majorBidi"/>
      <w:b/>
      <w:color w:val="000000" w:themeColor="text1"/>
      <w:kern w:val="0"/>
      <w:sz w:val="24"/>
      <w:szCs w:val="24"/>
      <w:lang w:val="en-ID"/>
      <w14:ligatures w14:val="none"/>
    </w:rPr>
  </w:style>
  <w:style w:type="paragraph" w:customStyle="1" w:styleId="BodyText2">
    <w:name w:val="Body Text2"/>
    <w:basedOn w:val="Normal"/>
    <w:rsid w:val="00211018"/>
    <w:pPr>
      <w:widowControl w:val="0"/>
      <w:shd w:val="clear" w:color="auto" w:fill="FFFFFF"/>
      <w:spacing w:after="300" w:line="504" w:lineRule="exact"/>
      <w:ind w:hanging="260"/>
      <w:jc w:val="center"/>
    </w:pPr>
    <w:rPr>
      <w:rFonts w:ascii="Calibri" w:eastAsia="Calibri" w:hAnsi="Calibri" w:cs="Calibri"/>
      <w:color w:val="000000"/>
      <w:sz w:val="19"/>
      <w:szCs w:val="19"/>
    </w:rPr>
  </w:style>
  <w:style w:type="paragraph" w:customStyle="1" w:styleId="Default">
    <w:name w:val="Default"/>
    <w:rsid w:val="000C1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44</cp:revision>
  <dcterms:created xsi:type="dcterms:W3CDTF">2025-04-09T01:19:00Z</dcterms:created>
  <dcterms:modified xsi:type="dcterms:W3CDTF">2025-07-23T04:01:00Z</dcterms:modified>
</cp:coreProperties>
</file>